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55A887" w14:textId="53100F5A" w:rsidR="00816B6E" w:rsidRDefault="00D81857" w:rsidP="003F7AB7">
      <w:pPr>
        <w:pStyle w:val="Annexetitle"/>
      </w:pPr>
      <w:r w:rsidRPr="0063749B">
        <w:t>ANNEX II: TERMS OF REFERENCE</w:t>
      </w:r>
      <w:r w:rsidR="0061269A" w:rsidRPr="0063749B">
        <w:t xml:space="preserve"> </w:t>
      </w:r>
    </w:p>
    <w:p w14:paraId="2A29D5F9" w14:textId="77777777" w:rsidR="003F7AB7" w:rsidRPr="003F7AB7" w:rsidRDefault="003F7AB7" w:rsidP="003F7AB7"/>
    <w:p w14:paraId="662F4D95" w14:textId="28045DB7" w:rsidR="00671268" w:rsidRPr="005044FE" w:rsidRDefault="009D2CAF">
      <w:pPr>
        <w:pStyle w:val="TOC1"/>
        <w:rPr>
          <w:rFonts w:asciiTheme="minorHAnsi" w:eastAsiaTheme="minorEastAsia" w:hAnsiTheme="minorHAnsi" w:cstheme="minorBidi"/>
          <w:b w:val="0"/>
          <w:caps w:val="0"/>
          <w:noProof/>
          <w:sz w:val="22"/>
          <w:szCs w:val="22"/>
          <w:lang w:val="en-IE" w:eastAsia="fr-BE"/>
        </w:rPr>
      </w:pPr>
      <w:r>
        <w:rPr>
          <w:smallCaps/>
          <w:szCs w:val="22"/>
        </w:rPr>
        <w:fldChar w:fldCharType="begin"/>
      </w:r>
      <w:r>
        <w:rPr>
          <w:smallCaps/>
          <w:szCs w:val="22"/>
        </w:rPr>
        <w:instrText xml:space="preserve"> TOC \o "1-2" </w:instrText>
      </w:r>
      <w:r>
        <w:rPr>
          <w:smallCaps/>
          <w:szCs w:val="22"/>
        </w:rPr>
        <w:fldChar w:fldCharType="separate"/>
      </w:r>
      <w:r w:rsidR="00671268">
        <w:rPr>
          <w:noProof/>
        </w:rPr>
        <w:t>1.</w:t>
      </w:r>
      <w:r w:rsidR="00671268" w:rsidRPr="005044FE">
        <w:rPr>
          <w:rFonts w:asciiTheme="minorHAnsi" w:eastAsiaTheme="minorEastAsia" w:hAnsiTheme="minorHAnsi" w:cstheme="minorBidi"/>
          <w:b w:val="0"/>
          <w:caps w:val="0"/>
          <w:noProof/>
          <w:sz w:val="22"/>
          <w:szCs w:val="22"/>
          <w:lang w:val="en-IE" w:eastAsia="fr-BE"/>
        </w:rPr>
        <w:tab/>
      </w:r>
      <w:r w:rsidR="00671268">
        <w:rPr>
          <w:noProof/>
        </w:rPr>
        <w:t>BACKGROUND INFORMATION</w:t>
      </w:r>
      <w:r w:rsidR="00671268">
        <w:rPr>
          <w:noProof/>
        </w:rPr>
        <w:tab/>
      </w:r>
      <w:r w:rsidR="00671268">
        <w:rPr>
          <w:noProof/>
        </w:rPr>
        <w:fldChar w:fldCharType="begin"/>
      </w:r>
      <w:r w:rsidR="00671268">
        <w:rPr>
          <w:noProof/>
        </w:rPr>
        <w:instrText xml:space="preserve"> PAGEREF _Toc67320735 \h </w:instrText>
      </w:r>
      <w:r w:rsidR="00671268">
        <w:rPr>
          <w:noProof/>
        </w:rPr>
      </w:r>
      <w:r w:rsidR="00671268">
        <w:rPr>
          <w:noProof/>
        </w:rPr>
        <w:fldChar w:fldCharType="separate"/>
      </w:r>
      <w:r w:rsidR="00E8618C">
        <w:rPr>
          <w:noProof/>
        </w:rPr>
        <w:t>2</w:t>
      </w:r>
      <w:r w:rsidR="00671268">
        <w:rPr>
          <w:noProof/>
        </w:rPr>
        <w:fldChar w:fldCharType="end"/>
      </w:r>
    </w:p>
    <w:p w14:paraId="3FC047C9" w14:textId="779C8C55" w:rsidR="00671268" w:rsidRPr="005044FE" w:rsidRDefault="00671268">
      <w:pPr>
        <w:pStyle w:val="TOC2"/>
        <w:tabs>
          <w:tab w:val="left" w:pos="1077"/>
        </w:tabs>
        <w:rPr>
          <w:rFonts w:asciiTheme="minorHAnsi" w:eastAsiaTheme="minorEastAsia" w:hAnsiTheme="minorHAnsi" w:cstheme="minorBidi"/>
          <w:noProof/>
          <w:szCs w:val="22"/>
          <w:lang w:val="en-IE" w:eastAsia="fr-BE"/>
        </w:rPr>
      </w:pPr>
      <w:r w:rsidRPr="008D24D1">
        <w:rPr>
          <w:noProof/>
          <w14:scene3d>
            <w14:camera w14:prst="orthographicFront"/>
            <w14:lightRig w14:rig="threePt" w14:dir="t">
              <w14:rot w14:lat="0" w14:lon="0" w14:rev="0"/>
            </w14:lightRig>
          </w14:scene3d>
        </w:rPr>
        <w:t>1.1.</w:t>
      </w:r>
      <w:r w:rsidRPr="005044FE">
        <w:rPr>
          <w:rFonts w:asciiTheme="minorHAnsi" w:eastAsiaTheme="minorEastAsia" w:hAnsiTheme="minorHAnsi" w:cstheme="minorBidi"/>
          <w:noProof/>
          <w:szCs w:val="22"/>
          <w:lang w:val="en-IE" w:eastAsia="fr-BE"/>
        </w:rPr>
        <w:tab/>
      </w:r>
      <w:r>
        <w:rPr>
          <w:noProof/>
        </w:rPr>
        <w:t>Partner country</w:t>
      </w:r>
      <w:r>
        <w:rPr>
          <w:noProof/>
        </w:rPr>
        <w:tab/>
      </w:r>
      <w:r>
        <w:rPr>
          <w:noProof/>
        </w:rPr>
        <w:fldChar w:fldCharType="begin"/>
      </w:r>
      <w:r>
        <w:rPr>
          <w:noProof/>
        </w:rPr>
        <w:instrText xml:space="preserve"> PAGEREF _Toc67320736 \h </w:instrText>
      </w:r>
      <w:r>
        <w:rPr>
          <w:noProof/>
        </w:rPr>
      </w:r>
      <w:r>
        <w:rPr>
          <w:noProof/>
        </w:rPr>
        <w:fldChar w:fldCharType="separate"/>
      </w:r>
      <w:r w:rsidR="00E8618C">
        <w:rPr>
          <w:noProof/>
        </w:rPr>
        <w:t>2</w:t>
      </w:r>
      <w:r>
        <w:rPr>
          <w:noProof/>
        </w:rPr>
        <w:fldChar w:fldCharType="end"/>
      </w:r>
    </w:p>
    <w:p w14:paraId="4E8ED11F" w14:textId="359B3983" w:rsidR="00671268" w:rsidRPr="005044FE" w:rsidRDefault="00671268">
      <w:pPr>
        <w:pStyle w:val="TOC2"/>
        <w:tabs>
          <w:tab w:val="left" w:pos="1077"/>
        </w:tabs>
        <w:rPr>
          <w:rFonts w:asciiTheme="minorHAnsi" w:eastAsiaTheme="minorEastAsia" w:hAnsiTheme="minorHAnsi" w:cstheme="minorBidi"/>
          <w:noProof/>
          <w:szCs w:val="22"/>
          <w:lang w:val="en-IE" w:eastAsia="fr-BE"/>
        </w:rPr>
      </w:pPr>
      <w:r w:rsidRPr="008D24D1">
        <w:rPr>
          <w:noProof/>
          <w14:scene3d>
            <w14:camera w14:prst="orthographicFront"/>
            <w14:lightRig w14:rig="threePt" w14:dir="t">
              <w14:rot w14:lat="0" w14:lon="0" w14:rev="0"/>
            </w14:lightRig>
          </w14:scene3d>
        </w:rPr>
        <w:t>1.2.</w:t>
      </w:r>
      <w:r w:rsidRPr="005044FE">
        <w:rPr>
          <w:rFonts w:asciiTheme="minorHAnsi" w:eastAsiaTheme="minorEastAsia" w:hAnsiTheme="minorHAnsi" w:cstheme="minorBidi"/>
          <w:noProof/>
          <w:szCs w:val="22"/>
          <w:lang w:val="en-IE" w:eastAsia="fr-BE"/>
        </w:rPr>
        <w:tab/>
      </w:r>
      <w:r>
        <w:rPr>
          <w:noProof/>
        </w:rPr>
        <w:t>Contracting authority</w:t>
      </w:r>
      <w:r>
        <w:rPr>
          <w:noProof/>
        </w:rPr>
        <w:tab/>
      </w:r>
      <w:r>
        <w:rPr>
          <w:noProof/>
        </w:rPr>
        <w:fldChar w:fldCharType="begin"/>
      </w:r>
      <w:r>
        <w:rPr>
          <w:noProof/>
        </w:rPr>
        <w:instrText xml:space="preserve"> PAGEREF _Toc67320737 \h </w:instrText>
      </w:r>
      <w:r>
        <w:rPr>
          <w:noProof/>
        </w:rPr>
      </w:r>
      <w:r>
        <w:rPr>
          <w:noProof/>
        </w:rPr>
        <w:fldChar w:fldCharType="separate"/>
      </w:r>
      <w:r w:rsidR="00E8618C">
        <w:rPr>
          <w:noProof/>
        </w:rPr>
        <w:t>2</w:t>
      </w:r>
      <w:r>
        <w:rPr>
          <w:noProof/>
        </w:rPr>
        <w:fldChar w:fldCharType="end"/>
      </w:r>
    </w:p>
    <w:p w14:paraId="57F969B4" w14:textId="0048D051" w:rsidR="00671268" w:rsidRPr="005044FE" w:rsidRDefault="00671268">
      <w:pPr>
        <w:pStyle w:val="TOC2"/>
        <w:tabs>
          <w:tab w:val="left" w:pos="1077"/>
        </w:tabs>
        <w:rPr>
          <w:rFonts w:asciiTheme="minorHAnsi" w:eastAsiaTheme="minorEastAsia" w:hAnsiTheme="minorHAnsi" w:cstheme="minorBidi"/>
          <w:noProof/>
          <w:szCs w:val="22"/>
          <w:lang w:val="en-IE" w:eastAsia="fr-BE"/>
        </w:rPr>
      </w:pPr>
      <w:r w:rsidRPr="008D24D1">
        <w:rPr>
          <w:noProof/>
          <w14:scene3d>
            <w14:camera w14:prst="orthographicFront"/>
            <w14:lightRig w14:rig="threePt" w14:dir="t">
              <w14:rot w14:lat="0" w14:lon="0" w14:rev="0"/>
            </w14:lightRig>
          </w14:scene3d>
        </w:rPr>
        <w:t>1.3.</w:t>
      </w:r>
      <w:r w:rsidRPr="005044FE">
        <w:rPr>
          <w:rFonts w:asciiTheme="minorHAnsi" w:eastAsiaTheme="minorEastAsia" w:hAnsiTheme="minorHAnsi" w:cstheme="minorBidi"/>
          <w:noProof/>
          <w:szCs w:val="22"/>
          <w:lang w:val="en-IE" w:eastAsia="fr-BE"/>
        </w:rPr>
        <w:tab/>
      </w:r>
      <w:r>
        <w:rPr>
          <w:noProof/>
        </w:rPr>
        <w:t>Country background</w:t>
      </w:r>
      <w:r>
        <w:rPr>
          <w:noProof/>
        </w:rPr>
        <w:tab/>
      </w:r>
      <w:r>
        <w:rPr>
          <w:noProof/>
        </w:rPr>
        <w:fldChar w:fldCharType="begin"/>
      </w:r>
      <w:r>
        <w:rPr>
          <w:noProof/>
        </w:rPr>
        <w:instrText xml:space="preserve"> PAGEREF _Toc67320738 \h </w:instrText>
      </w:r>
      <w:r>
        <w:rPr>
          <w:noProof/>
        </w:rPr>
      </w:r>
      <w:r>
        <w:rPr>
          <w:noProof/>
        </w:rPr>
        <w:fldChar w:fldCharType="separate"/>
      </w:r>
      <w:r w:rsidR="00E8618C">
        <w:rPr>
          <w:noProof/>
        </w:rPr>
        <w:t>2</w:t>
      </w:r>
      <w:r>
        <w:rPr>
          <w:noProof/>
        </w:rPr>
        <w:fldChar w:fldCharType="end"/>
      </w:r>
    </w:p>
    <w:p w14:paraId="1658F742" w14:textId="4D4462A2" w:rsidR="00671268" w:rsidRPr="005044FE" w:rsidRDefault="00671268">
      <w:pPr>
        <w:pStyle w:val="TOC2"/>
        <w:tabs>
          <w:tab w:val="left" w:pos="1077"/>
        </w:tabs>
        <w:rPr>
          <w:rFonts w:asciiTheme="minorHAnsi" w:eastAsiaTheme="minorEastAsia" w:hAnsiTheme="minorHAnsi" w:cstheme="minorBidi"/>
          <w:noProof/>
          <w:szCs w:val="22"/>
          <w:lang w:val="en-IE" w:eastAsia="fr-BE"/>
        </w:rPr>
      </w:pPr>
      <w:r w:rsidRPr="008D24D1">
        <w:rPr>
          <w:noProof/>
          <w14:scene3d>
            <w14:camera w14:prst="orthographicFront"/>
            <w14:lightRig w14:rig="threePt" w14:dir="t">
              <w14:rot w14:lat="0" w14:lon="0" w14:rev="0"/>
            </w14:lightRig>
          </w14:scene3d>
        </w:rPr>
        <w:t>1.4.</w:t>
      </w:r>
      <w:r w:rsidRPr="005044FE">
        <w:rPr>
          <w:rFonts w:asciiTheme="minorHAnsi" w:eastAsiaTheme="minorEastAsia" w:hAnsiTheme="minorHAnsi" w:cstheme="minorBidi"/>
          <w:noProof/>
          <w:szCs w:val="22"/>
          <w:lang w:val="en-IE" w:eastAsia="fr-BE"/>
        </w:rPr>
        <w:tab/>
      </w:r>
      <w:r>
        <w:rPr>
          <w:noProof/>
        </w:rPr>
        <w:t>Current situation in the sector</w:t>
      </w:r>
      <w:r>
        <w:rPr>
          <w:noProof/>
        </w:rPr>
        <w:tab/>
      </w:r>
      <w:r>
        <w:rPr>
          <w:noProof/>
        </w:rPr>
        <w:fldChar w:fldCharType="begin"/>
      </w:r>
      <w:r>
        <w:rPr>
          <w:noProof/>
        </w:rPr>
        <w:instrText xml:space="preserve"> PAGEREF _Toc67320739 \h </w:instrText>
      </w:r>
      <w:r>
        <w:rPr>
          <w:noProof/>
        </w:rPr>
      </w:r>
      <w:r>
        <w:rPr>
          <w:noProof/>
        </w:rPr>
        <w:fldChar w:fldCharType="separate"/>
      </w:r>
      <w:r w:rsidR="00E8618C">
        <w:rPr>
          <w:noProof/>
        </w:rPr>
        <w:t>2</w:t>
      </w:r>
      <w:r>
        <w:rPr>
          <w:noProof/>
        </w:rPr>
        <w:fldChar w:fldCharType="end"/>
      </w:r>
    </w:p>
    <w:p w14:paraId="6E1262C9" w14:textId="429BDB6E" w:rsidR="00671268" w:rsidRPr="005044FE" w:rsidRDefault="00671268">
      <w:pPr>
        <w:pStyle w:val="TOC2"/>
        <w:tabs>
          <w:tab w:val="left" w:pos="1077"/>
        </w:tabs>
        <w:rPr>
          <w:rFonts w:asciiTheme="minorHAnsi" w:eastAsiaTheme="minorEastAsia" w:hAnsiTheme="minorHAnsi" w:cstheme="minorBidi"/>
          <w:noProof/>
          <w:szCs w:val="22"/>
          <w:lang w:val="en-IE" w:eastAsia="fr-BE"/>
        </w:rPr>
      </w:pPr>
      <w:r w:rsidRPr="008D24D1">
        <w:rPr>
          <w:noProof/>
          <w14:scene3d>
            <w14:camera w14:prst="orthographicFront"/>
            <w14:lightRig w14:rig="threePt" w14:dir="t">
              <w14:rot w14:lat="0" w14:lon="0" w14:rev="0"/>
            </w14:lightRig>
          </w14:scene3d>
        </w:rPr>
        <w:t>1.5.</w:t>
      </w:r>
      <w:r w:rsidRPr="005044FE">
        <w:rPr>
          <w:rFonts w:asciiTheme="minorHAnsi" w:eastAsiaTheme="minorEastAsia" w:hAnsiTheme="minorHAnsi" w:cstheme="minorBidi"/>
          <w:noProof/>
          <w:szCs w:val="22"/>
          <w:lang w:val="en-IE" w:eastAsia="fr-BE"/>
        </w:rPr>
        <w:tab/>
      </w:r>
      <w:r>
        <w:rPr>
          <w:noProof/>
        </w:rPr>
        <w:t>Related programmes and other donor activities</w:t>
      </w:r>
      <w:r>
        <w:rPr>
          <w:noProof/>
        </w:rPr>
        <w:tab/>
      </w:r>
      <w:r>
        <w:rPr>
          <w:noProof/>
        </w:rPr>
        <w:fldChar w:fldCharType="begin"/>
      </w:r>
      <w:r>
        <w:rPr>
          <w:noProof/>
        </w:rPr>
        <w:instrText xml:space="preserve"> PAGEREF _Toc67320740 \h </w:instrText>
      </w:r>
      <w:r>
        <w:rPr>
          <w:noProof/>
        </w:rPr>
      </w:r>
      <w:r>
        <w:rPr>
          <w:noProof/>
        </w:rPr>
        <w:fldChar w:fldCharType="separate"/>
      </w:r>
      <w:r w:rsidR="00E8618C">
        <w:rPr>
          <w:noProof/>
        </w:rPr>
        <w:t>2</w:t>
      </w:r>
      <w:r>
        <w:rPr>
          <w:noProof/>
        </w:rPr>
        <w:fldChar w:fldCharType="end"/>
      </w:r>
    </w:p>
    <w:p w14:paraId="5264A19E" w14:textId="129351BB" w:rsidR="00671268" w:rsidRPr="005044FE" w:rsidRDefault="00671268">
      <w:pPr>
        <w:pStyle w:val="TOC1"/>
        <w:rPr>
          <w:rFonts w:asciiTheme="minorHAnsi" w:eastAsiaTheme="minorEastAsia" w:hAnsiTheme="minorHAnsi" w:cstheme="minorBidi"/>
          <w:b w:val="0"/>
          <w:caps w:val="0"/>
          <w:noProof/>
          <w:sz w:val="22"/>
          <w:szCs w:val="22"/>
          <w:lang w:val="en-IE" w:eastAsia="fr-BE"/>
        </w:rPr>
      </w:pPr>
      <w:r>
        <w:rPr>
          <w:noProof/>
        </w:rPr>
        <w:t>2.</w:t>
      </w:r>
      <w:r w:rsidRPr="005044FE">
        <w:rPr>
          <w:rFonts w:asciiTheme="minorHAnsi" w:eastAsiaTheme="minorEastAsia" w:hAnsiTheme="minorHAnsi" w:cstheme="minorBidi"/>
          <w:b w:val="0"/>
          <w:caps w:val="0"/>
          <w:noProof/>
          <w:sz w:val="22"/>
          <w:szCs w:val="22"/>
          <w:lang w:val="en-IE" w:eastAsia="fr-BE"/>
        </w:rPr>
        <w:tab/>
      </w:r>
      <w:r>
        <w:rPr>
          <w:noProof/>
        </w:rPr>
        <w:t>OBJECTIVES &amp; EXPECTED OUTPUTS</w:t>
      </w:r>
      <w:r>
        <w:rPr>
          <w:noProof/>
        </w:rPr>
        <w:tab/>
      </w:r>
      <w:r>
        <w:rPr>
          <w:noProof/>
        </w:rPr>
        <w:fldChar w:fldCharType="begin"/>
      </w:r>
      <w:r>
        <w:rPr>
          <w:noProof/>
        </w:rPr>
        <w:instrText xml:space="preserve"> PAGEREF _Toc67320741 \h </w:instrText>
      </w:r>
      <w:r>
        <w:rPr>
          <w:noProof/>
        </w:rPr>
      </w:r>
      <w:r>
        <w:rPr>
          <w:noProof/>
        </w:rPr>
        <w:fldChar w:fldCharType="separate"/>
      </w:r>
      <w:r w:rsidR="00E8618C">
        <w:rPr>
          <w:noProof/>
        </w:rPr>
        <w:t>3</w:t>
      </w:r>
      <w:r>
        <w:rPr>
          <w:noProof/>
        </w:rPr>
        <w:fldChar w:fldCharType="end"/>
      </w:r>
    </w:p>
    <w:p w14:paraId="79991A1D" w14:textId="4FBDAECF" w:rsidR="00671268" w:rsidRPr="005044FE" w:rsidRDefault="00671268">
      <w:pPr>
        <w:pStyle w:val="TOC2"/>
        <w:tabs>
          <w:tab w:val="left" w:pos="1077"/>
        </w:tabs>
        <w:rPr>
          <w:rFonts w:asciiTheme="minorHAnsi" w:eastAsiaTheme="minorEastAsia" w:hAnsiTheme="minorHAnsi" w:cstheme="minorBidi"/>
          <w:noProof/>
          <w:szCs w:val="22"/>
          <w:lang w:val="en-IE" w:eastAsia="fr-BE"/>
        </w:rPr>
      </w:pPr>
      <w:r w:rsidRPr="008D24D1">
        <w:rPr>
          <w:noProof/>
          <w14:scene3d>
            <w14:camera w14:prst="orthographicFront"/>
            <w14:lightRig w14:rig="threePt" w14:dir="t">
              <w14:rot w14:lat="0" w14:lon="0" w14:rev="0"/>
            </w14:lightRig>
          </w14:scene3d>
        </w:rPr>
        <w:t>2.1.</w:t>
      </w:r>
      <w:r w:rsidRPr="005044FE">
        <w:rPr>
          <w:rFonts w:asciiTheme="minorHAnsi" w:eastAsiaTheme="minorEastAsia" w:hAnsiTheme="minorHAnsi" w:cstheme="minorBidi"/>
          <w:noProof/>
          <w:szCs w:val="22"/>
          <w:lang w:val="en-IE" w:eastAsia="fr-BE"/>
        </w:rPr>
        <w:tab/>
      </w:r>
      <w:r>
        <w:rPr>
          <w:noProof/>
        </w:rPr>
        <w:t>Overall objective</w:t>
      </w:r>
      <w:r>
        <w:rPr>
          <w:noProof/>
        </w:rPr>
        <w:tab/>
      </w:r>
      <w:r>
        <w:rPr>
          <w:noProof/>
        </w:rPr>
        <w:fldChar w:fldCharType="begin"/>
      </w:r>
      <w:r>
        <w:rPr>
          <w:noProof/>
        </w:rPr>
        <w:instrText xml:space="preserve"> PAGEREF _Toc67320742 \h </w:instrText>
      </w:r>
      <w:r>
        <w:rPr>
          <w:noProof/>
        </w:rPr>
      </w:r>
      <w:r>
        <w:rPr>
          <w:noProof/>
        </w:rPr>
        <w:fldChar w:fldCharType="separate"/>
      </w:r>
      <w:r w:rsidR="00E8618C">
        <w:rPr>
          <w:noProof/>
        </w:rPr>
        <w:t>3</w:t>
      </w:r>
      <w:r>
        <w:rPr>
          <w:noProof/>
        </w:rPr>
        <w:fldChar w:fldCharType="end"/>
      </w:r>
    </w:p>
    <w:p w14:paraId="018BC413" w14:textId="77F70A36" w:rsidR="00671268" w:rsidRPr="005044FE" w:rsidRDefault="00671268">
      <w:pPr>
        <w:pStyle w:val="TOC2"/>
        <w:tabs>
          <w:tab w:val="left" w:pos="1077"/>
        </w:tabs>
        <w:rPr>
          <w:rFonts w:asciiTheme="minorHAnsi" w:eastAsiaTheme="minorEastAsia" w:hAnsiTheme="minorHAnsi" w:cstheme="minorBidi"/>
          <w:noProof/>
          <w:szCs w:val="22"/>
          <w:lang w:val="en-IE" w:eastAsia="fr-BE"/>
        </w:rPr>
      </w:pPr>
      <w:r w:rsidRPr="008D24D1">
        <w:rPr>
          <w:noProof/>
          <w14:scene3d>
            <w14:camera w14:prst="orthographicFront"/>
            <w14:lightRig w14:rig="threePt" w14:dir="t">
              <w14:rot w14:lat="0" w14:lon="0" w14:rev="0"/>
            </w14:lightRig>
          </w14:scene3d>
        </w:rPr>
        <w:t>2.2.</w:t>
      </w:r>
      <w:r w:rsidRPr="005044FE">
        <w:rPr>
          <w:rFonts w:asciiTheme="minorHAnsi" w:eastAsiaTheme="minorEastAsia" w:hAnsiTheme="minorHAnsi" w:cstheme="minorBidi"/>
          <w:noProof/>
          <w:szCs w:val="22"/>
          <w:lang w:val="en-IE" w:eastAsia="fr-BE"/>
        </w:rPr>
        <w:tab/>
      </w:r>
      <w:r>
        <w:rPr>
          <w:noProof/>
        </w:rPr>
        <w:t xml:space="preserve"> Specific Objective(s)</w:t>
      </w:r>
      <w:r>
        <w:rPr>
          <w:noProof/>
        </w:rPr>
        <w:tab/>
      </w:r>
      <w:r>
        <w:rPr>
          <w:noProof/>
        </w:rPr>
        <w:fldChar w:fldCharType="begin"/>
      </w:r>
      <w:r>
        <w:rPr>
          <w:noProof/>
        </w:rPr>
        <w:instrText xml:space="preserve"> PAGEREF _Toc67320743 \h </w:instrText>
      </w:r>
      <w:r>
        <w:rPr>
          <w:noProof/>
        </w:rPr>
      </w:r>
      <w:r>
        <w:rPr>
          <w:noProof/>
        </w:rPr>
        <w:fldChar w:fldCharType="separate"/>
      </w:r>
      <w:r w:rsidR="00E8618C">
        <w:rPr>
          <w:noProof/>
        </w:rPr>
        <w:t>3</w:t>
      </w:r>
      <w:r>
        <w:rPr>
          <w:noProof/>
        </w:rPr>
        <w:fldChar w:fldCharType="end"/>
      </w:r>
    </w:p>
    <w:p w14:paraId="69EDB1FD" w14:textId="1ACC93BB" w:rsidR="00671268" w:rsidRPr="005044FE" w:rsidRDefault="00671268">
      <w:pPr>
        <w:pStyle w:val="TOC2"/>
        <w:tabs>
          <w:tab w:val="left" w:pos="1077"/>
        </w:tabs>
        <w:rPr>
          <w:rFonts w:asciiTheme="minorHAnsi" w:eastAsiaTheme="minorEastAsia" w:hAnsiTheme="minorHAnsi" w:cstheme="minorBidi"/>
          <w:noProof/>
          <w:szCs w:val="22"/>
          <w:lang w:val="en-IE" w:eastAsia="fr-BE"/>
        </w:rPr>
      </w:pPr>
      <w:r w:rsidRPr="008D24D1">
        <w:rPr>
          <w:noProof/>
          <w14:scene3d>
            <w14:camera w14:prst="orthographicFront"/>
            <w14:lightRig w14:rig="threePt" w14:dir="t">
              <w14:rot w14:lat="0" w14:lon="0" w14:rev="0"/>
            </w14:lightRig>
          </w14:scene3d>
        </w:rPr>
        <w:t>2.3.</w:t>
      </w:r>
      <w:r w:rsidRPr="005044FE">
        <w:rPr>
          <w:rFonts w:asciiTheme="minorHAnsi" w:eastAsiaTheme="minorEastAsia" w:hAnsiTheme="minorHAnsi" w:cstheme="minorBidi"/>
          <w:noProof/>
          <w:szCs w:val="22"/>
          <w:lang w:val="en-IE" w:eastAsia="fr-BE"/>
        </w:rPr>
        <w:tab/>
      </w:r>
      <w:r>
        <w:rPr>
          <w:noProof/>
        </w:rPr>
        <w:t>Expected outputs to be achieved by the contractor</w:t>
      </w:r>
      <w:r>
        <w:rPr>
          <w:noProof/>
        </w:rPr>
        <w:tab/>
      </w:r>
      <w:r>
        <w:rPr>
          <w:noProof/>
        </w:rPr>
        <w:fldChar w:fldCharType="begin"/>
      </w:r>
      <w:r>
        <w:rPr>
          <w:noProof/>
        </w:rPr>
        <w:instrText xml:space="preserve"> PAGEREF _Toc67320744 \h </w:instrText>
      </w:r>
      <w:r>
        <w:rPr>
          <w:noProof/>
        </w:rPr>
      </w:r>
      <w:r>
        <w:rPr>
          <w:noProof/>
        </w:rPr>
        <w:fldChar w:fldCharType="separate"/>
      </w:r>
      <w:r w:rsidR="00E8618C">
        <w:rPr>
          <w:noProof/>
        </w:rPr>
        <w:t>3</w:t>
      </w:r>
      <w:r>
        <w:rPr>
          <w:noProof/>
        </w:rPr>
        <w:fldChar w:fldCharType="end"/>
      </w:r>
    </w:p>
    <w:p w14:paraId="5ED233BE" w14:textId="46923626" w:rsidR="00671268" w:rsidRPr="005044FE" w:rsidRDefault="00671268">
      <w:pPr>
        <w:pStyle w:val="TOC1"/>
        <w:rPr>
          <w:rFonts w:asciiTheme="minorHAnsi" w:eastAsiaTheme="minorEastAsia" w:hAnsiTheme="minorHAnsi" w:cstheme="minorBidi"/>
          <w:b w:val="0"/>
          <w:caps w:val="0"/>
          <w:noProof/>
          <w:sz w:val="22"/>
          <w:szCs w:val="22"/>
          <w:lang w:val="en-IE" w:eastAsia="fr-BE"/>
        </w:rPr>
      </w:pPr>
      <w:r>
        <w:rPr>
          <w:noProof/>
        </w:rPr>
        <w:t>3.</w:t>
      </w:r>
      <w:r w:rsidRPr="005044FE">
        <w:rPr>
          <w:rFonts w:asciiTheme="minorHAnsi" w:eastAsiaTheme="minorEastAsia" w:hAnsiTheme="minorHAnsi" w:cstheme="minorBidi"/>
          <w:b w:val="0"/>
          <w:caps w:val="0"/>
          <w:noProof/>
          <w:sz w:val="22"/>
          <w:szCs w:val="22"/>
          <w:lang w:val="en-IE" w:eastAsia="fr-BE"/>
        </w:rPr>
        <w:tab/>
      </w:r>
      <w:r>
        <w:rPr>
          <w:noProof/>
        </w:rPr>
        <w:t>ASSUMPTIONS &amp; RISKS</w:t>
      </w:r>
      <w:r>
        <w:rPr>
          <w:noProof/>
        </w:rPr>
        <w:tab/>
      </w:r>
      <w:r>
        <w:rPr>
          <w:noProof/>
        </w:rPr>
        <w:fldChar w:fldCharType="begin"/>
      </w:r>
      <w:r>
        <w:rPr>
          <w:noProof/>
        </w:rPr>
        <w:instrText xml:space="preserve"> PAGEREF _Toc67320745 \h </w:instrText>
      </w:r>
      <w:r>
        <w:rPr>
          <w:noProof/>
        </w:rPr>
      </w:r>
      <w:r>
        <w:rPr>
          <w:noProof/>
        </w:rPr>
        <w:fldChar w:fldCharType="separate"/>
      </w:r>
      <w:r w:rsidR="00E8618C">
        <w:rPr>
          <w:noProof/>
        </w:rPr>
        <w:t>3</w:t>
      </w:r>
      <w:r>
        <w:rPr>
          <w:noProof/>
        </w:rPr>
        <w:fldChar w:fldCharType="end"/>
      </w:r>
    </w:p>
    <w:p w14:paraId="4117D67E" w14:textId="58143AC2" w:rsidR="00671268" w:rsidRPr="005044FE" w:rsidRDefault="00671268">
      <w:pPr>
        <w:pStyle w:val="TOC2"/>
        <w:tabs>
          <w:tab w:val="left" w:pos="1077"/>
        </w:tabs>
        <w:rPr>
          <w:rFonts w:asciiTheme="minorHAnsi" w:eastAsiaTheme="minorEastAsia" w:hAnsiTheme="minorHAnsi" w:cstheme="minorBidi"/>
          <w:noProof/>
          <w:szCs w:val="22"/>
          <w:lang w:val="en-IE" w:eastAsia="fr-BE"/>
        </w:rPr>
      </w:pPr>
      <w:r w:rsidRPr="008D24D1">
        <w:rPr>
          <w:noProof/>
          <w14:scene3d>
            <w14:camera w14:prst="orthographicFront"/>
            <w14:lightRig w14:rig="threePt" w14:dir="t">
              <w14:rot w14:lat="0" w14:lon="0" w14:rev="0"/>
            </w14:lightRig>
          </w14:scene3d>
        </w:rPr>
        <w:t>3.1.</w:t>
      </w:r>
      <w:r w:rsidRPr="005044FE">
        <w:rPr>
          <w:rFonts w:asciiTheme="minorHAnsi" w:eastAsiaTheme="minorEastAsia" w:hAnsiTheme="minorHAnsi" w:cstheme="minorBidi"/>
          <w:noProof/>
          <w:szCs w:val="22"/>
          <w:lang w:val="en-IE" w:eastAsia="fr-BE"/>
        </w:rPr>
        <w:tab/>
      </w:r>
      <w:r>
        <w:rPr>
          <w:noProof/>
        </w:rPr>
        <w:t>Assumptions underlying the project</w:t>
      </w:r>
      <w:r>
        <w:rPr>
          <w:noProof/>
        </w:rPr>
        <w:tab/>
      </w:r>
      <w:r>
        <w:rPr>
          <w:noProof/>
        </w:rPr>
        <w:fldChar w:fldCharType="begin"/>
      </w:r>
      <w:r>
        <w:rPr>
          <w:noProof/>
        </w:rPr>
        <w:instrText xml:space="preserve"> PAGEREF _Toc67320746 \h </w:instrText>
      </w:r>
      <w:r>
        <w:rPr>
          <w:noProof/>
        </w:rPr>
      </w:r>
      <w:r>
        <w:rPr>
          <w:noProof/>
        </w:rPr>
        <w:fldChar w:fldCharType="separate"/>
      </w:r>
      <w:r w:rsidR="00E8618C">
        <w:rPr>
          <w:noProof/>
        </w:rPr>
        <w:t>3</w:t>
      </w:r>
      <w:r>
        <w:rPr>
          <w:noProof/>
        </w:rPr>
        <w:fldChar w:fldCharType="end"/>
      </w:r>
    </w:p>
    <w:p w14:paraId="4A8C6AC7" w14:textId="0E1DC5F7" w:rsidR="00671268" w:rsidRPr="005044FE" w:rsidRDefault="00671268">
      <w:pPr>
        <w:pStyle w:val="TOC2"/>
        <w:tabs>
          <w:tab w:val="left" w:pos="1077"/>
        </w:tabs>
        <w:rPr>
          <w:rFonts w:asciiTheme="minorHAnsi" w:eastAsiaTheme="minorEastAsia" w:hAnsiTheme="minorHAnsi" w:cstheme="minorBidi"/>
          <w:noProof/>
          <w:szCs w:val="22"/>
          <w:lang w:val="en-IE" w:eastAsia="fr-BE"/>
        </w:rPr>
      </w:pPr>
      <w:r w:rsidRPr="008D24D1">
        <w:rPr>
          <w:noProof/>
          <w14:scene3d>
            <w14:camera w14:prst="orthographicFront"/>
            <w14:lightRig w14:rig="threePt" w14:dir="t">
              <w14:rot w14:lat="0" w14:lon="0" w14:rev="0"/>
            </w14:lightRig>
          </w14:scene3d>
        </w:rPr>
        <w:t>3.2.</w:t>
      </w:r>
      <w:r w:rsidRPr="005044FE">
        <w:rPr>
          <w:rFonts w:asciiTheme="minorHAnsi" w:eastAsiaTheme="minorEastAsia" w:hAnsiTheme="minorHAnsi" w:cstheme="minorBidi"/>
          <w:noProof/>
          <w:szCs w:val="22"/>
          <w:lang w:val="en-IE" w:eastAsia="fr-BE"/>
        </w:rPr>
        <w:tab/>
      </w:r>
      <w:r>
        <w:rPr>
          <w:noProof/>
        </w:rPr>
        <w:t>Risks</w:t>
      </w:r>
      <w:r>
        <w:rPr>
          <w:noProof/>
        </w:rPr>
        <w:tab/>
      </w:r>
      <w:r>
        <w:rPr>
          <w:noProof/>
        </w:rPr>
        <w:fldChar w:fldCharType="begin"/>
      </w:r>
      <w:r>
        <w:rPr>
          <w:noProof/>
        </w:rPr>
        <w:instrText xml:space="preserve"> PAGEREF _Toc67320747 \h </w:instrText>
      </w:r>
      <w:r>
        <w:rPr>
          <w:noProof/>
        </w:rPr>
      </w:r>
      <w:r>
        <w:rPr>
          <w:noProof/>
        </w:rPr>
        <w:fldChar w:fldCharType="separate"/>
      </w:r>
      <w:r w:rsidR="00E8618C">
        <w:rPr>
          <w:noProof/>
        </w:rPr>
        <w:t>4</w:t>
      </w:r>
      <w:r>
        <w:rPr>
          <w:noProof/>
        </w:rPr>
        <w:fldChar w:fldCharType="end"/>
      </w:r>
    </w:p>
    <w:p w14:paraId="07E92751" w14:textId="68302A26" w:rsidR="00671268" w:rsidRPr="005044FE" w:rsidRDefault="00671268">
      <w:pPr>
        <w:pStyle w:val="TOC1"/>
        <w:rPr>
          <w:rFonts w:asciiTheme="minorHAnsi" w:eastAsiaTheme="minorEastAsia" w:hAnsiTheme="minorHAnsi" w:cstheme="minorBidi"/>
          <w:b w:val="0"/>
          <w:caps w:val="0"/>
          <w:noProof/>
          <w:sz w:val="22"/>
          <w:szCs w:val="22"/>
          <w:lang w:val="en-IE" w:eastAsia="fr-BE"/>
        </w:rPr>
      </w:pPr>
      <w:r>
        <w:rPr>
          <w:noProof/>
        </w:rPr>
        <w:t>4.</w:t>
      </w:r>
      <w:r w:rsidRPr="005044FE">
        <w:rPr>
          <w:rFonts w:asciiTheme="minorHAnsi" w:eastAsiaTheme="minorEastAsia" w:hAnsiTheme="minorHAnsi" w:cstheme="minorBidi"/>
          <w:b w:val="0"/>
          <w:caps w:val="0"/>
          <w:noProof/>
          <w:sz w:val="22"/>
          <w:szCs w:val="22"/>
          <w:lang w:val="en-IE" w:eastAsia="fr-BE"/>
        </w:rPr>
        <w:tab/>
      </w:r>
      <w:r>
        <w:rPr>
          <w:noProof/>
        </w:rPr>
        <w:t>SCOPE OF THE WORK</w:t>
      </w:r>
      <w:r>
        <w:rPr>
          <w:noProof/>
        </w:rPr>
        <w:tab/>
      </w:r>
      <w:r>
        <w:rPr>
          <w:noProof/>
        </w:rPr>
        <w:fldChar w:fldCharType="begin"/>
      </w:r>
      <w:r>
        <w:rPr>
          <w:noProof/>
        </w:rPr>
        <w:instrText xml:space="preserve"> PAGEREF _Toc67320748 \h </w:instrText>
      </w:r>
      <w:r>
        <w:rPr>
          <w:noProof/>
        </w:rPr>
      </w:r>
      <w:r>
        <w:rPr>
          <w:noProof/>
        </w:rPr>
        <w:fldChar w:fldCharType="separate"/>
      </w:r>
      <w:r w:rsidR="00E8618C">
        <w:rPr>
          <w:noProof/>
        </w:rPr>
        <w:t>4</w:t>
      </w:r>
      <w:r>
        <w:rPr>
          <w:noProof/>
        </w:rPr>
        <w:fldChar w:fldCharType="end"/>
      </w:r>
    </w:p>
    <w:p w14:paraId="16960BCB" w14:textId="6650EDDA" w:rsidR="00671268" w:rsidRPr="005044FE" w:rsidRDefault="00671268">
      <w:pPr>
        <w:pStyle w:val="TOC2"/>
        <w:tabs>
          <w:tab w:val="left" w:pos="1077"/>
        </w:tabs>
        <w:rPr>
          <w:rFonts w:asciiTheme="minorHAnsi" w:eastAsiaTheme="minorEastAsia" w:hAnsiTheme="minorHAnsi" w:cstheme="minorBidi"/>
          <w:noProof/>
          <w:szCs w:val="22"/>
          <w:lang w:val="en-IE" w:eastAsia="fr-BE"/>
        </w:rPr>
      </w:pPr>
      <w:r w:rsidRPr="008D24D1">
        <w:rPr>
          <w:noProof/>
          <w14:scene3d>
            <w14:camera w14:prst="orthographicFront"/>
            <w14:lightRig w14:rig="threePt" w14:dir="t">
              <w14:rot w14:lat="0" w14:lon="0" w14:rev="0"/>
            </w14:lightRig>
          </w14:scene3d>
        </w:rPr>
        <w:t>4.1.</w:t>
      </w:r>
      <w:r w:rsidRPr="005044FE">
        <w:rPr>
          <w:rFonts w:asciiTheme="minorHAnsi" w:eastAsiaTheme="minorEastAsia" w:hAnsiTheme="minorHAnsi" w:cstheme="minorBidi"/>
          <w:noProof/>
          <w:szCs w:val="22"/>
          <w:lang w:val="en-IE" w:eastAsia="fr-BE"/>
        </w:rPr>
        <w:tab/>
      </w:r>
      <w:r>
        <w:rPr>
          <w:noProof/>
        </w:rPr>
        <w:t>General</w:t>
      </w:r>
      <w:r>
        <w:rPr>
          <w:noProof/>
        </w:rPr>
        <w:tab/>
      </w:r>
      <w:r>
        <w:rPr>
          <w:noProof/>
        </w:rPr>
        <w:fldChar w:fldCharType="begin"/>
      </w:r>
      <w:r>
        <w:rPr>
          <w:noProof/>
        </w:rPr>
        <w:instrText xml:space="preserve"> PAGEREF _Toc67320749 \h </w:instrText>
      </w:r>
      <w:r>
        <w:rPr>
          <w:noProof/>
        </w:rPr>
      </w:r>
      <w:r>
        <w:rPr>
          <w:noProof/>
        </w:rPr>
        <w:fldChar w:fldCharType="separate"/>
      </w:r>
      <w:r w:rsidR="00E8618C">
        <w:rPr>
          <w:noProof/>
        </w:rPr>
        <w:t>4</w:t>
      </w:r>
      <w:r>
        <w:rPr>
          <w:noProof/>
        </w:rPr>
        <w:fldChar w:fldCharType="end"/>
      </w:r>
    </w:p>
    <w:p w14:paraId="154F3B86" w14:textId="24514B83" w:rsidR="00671268" w:rsidRPr="005044FE" w:rsidRDefault="00671268">
      <w:pPr>
        <w:pStyle w:val="TOC2"/>
        <w:tabs>
          <w:tab w:val="left" w:pos="1077"/>
        </w:tabs>
        <w:rPr>
          <w:rFonts w:asciiTheme="minorHAnsi" w:eastAsiaTheme="minorEastAsia" w:hAnsiTheme="minorHAnsi" w:cstheme="minorBidi"/>
          <w:noProof/>
          <w:szCs w:val="22"/>
          <w:lang w:val="en-IE" w:eastAsia="fr-BE"/>
        </w:rPr>
      </w:pPr>
      <w:r w:rsidRPr="008D24D1">
        <w:rPr>
          <w:noProof/>
          <w14:scene3d>
            <w14:camera w14:prst="orthographicFront"/>
            <w14:lightRig w14:rig="threePt" w14:dir="t">
              <w14:rot w14:lat="0" w14:lon="0" w14:rev="0"/>
            </w14:lightRig>
          </w14:scene3d>
        </w:rPr>
        <w:t>4.2.</w:t>
      </w:r>
      <w:r w:rsidRPr="005044FE">
        <w:rPr>
          <w:rFonts w:asciiTheme="minorHAnsi" w:eastAsiaTheme="minorEastAsia" w:hAnsiTheme="minorHAnsi" w:cstheme="minorBidi"/>
          <w:noProof/>
          <w:szCs w:val="22"/>
          <w:lang w:val="en-IE" w:eastAsia="fr-BE"/>
        </w:rPr>
        <w:tab/>
      </w:r>
      <w:r>
        <w:rPr>
          <w:noProof/>
        </w:rPr>
        <w:t>Specific work</w:t>
      </w:r>
      <w:r>
        <w:rPr>
          <w:noProof/>
        </w:rPr>
        <w:tab/>
      </w:r>
      <w:r>
        <w:rPr>
          <w:noProof/>
        </w:rPr>
        <w:fldChar w:fldCharType="begin"/>
      </w:r>
      <w:r>
        <w:rPr>
          <w:noProof/>
        </w:rPr>
        <w:instrText xml:space="preserve"> PAGEREF _Toc67320750 \h </w:instrText>
      </w:r>
      <w:r>
        <w:rPr>
          <w:noProof/>
        </w:rPr>
      </w:r>
      <w:r>
        <w:rPr>
          <w:noProof/>
        </w:rPr>
        <w:fldChar w:fldCharType="separate"/>
      </w:r>
      <w:r w:rsidR="00E8618C">
        <w:rPr>
          <w:noProof/>
        </w:rPr>
        <w:t>5</w:t>
      </w:r>
      <w:r>
        <w:rPr>
          <w:noProof/>
        </w:rPr>
        <w:fldChar w:fldCharType="end"/>
      </w:r>
    </w:p>
    <w:p w14:paraId="1BAB2FD1" w14:textId="2DF7EA39" w:rsidR="00671268" w:rsidRPr="005044FE" w:rsidRDefault="00671268">
      <w:pPr>
        <w:pStyle w:val="TOC2"/>
        <w:tabs>
          <w:tab w:val="left" w:pos="1077"/>
        </w:tabs>
        <w:rPr>
          <w:rFonts w:asciiTheme="minorHAnsi" w:eastAsiaTheme="minorEastAsia" w:hAnsiTheme="minorHAnsi" w:cstheme="minorBidi"/>
          <w:noProof/>
          <w:szCs w:val="22"/>
          <w:lang w:val="en-IE" w:eastAsia="fr-BE"/>
        </w:rPr>
      </w:pPr>
      <w:r w:rsidRPr="008D24D1">
        <w:rPr>
          <w:noProof/>
          <w14:scene3d>
            <w14:camera w14:prst="orthographicFront"/>
            <w14:lightRig w14:rig="threePt" w14:dir="t">
              <w14:rot w14:lat="0" w14:lon="0" w14:rev="0"/>
            </w14:lightRig>
          </w14:scene3d>
        </w:rPr>
        <w:t>4.3.</w:t>
      </w:r>
      <w:r w:rsidRPr="005044FE">
        <w:rPr>
          <w:rFonts w:asciiTheme="minorHAnsi" w:eastAsiaTheme="minorEastAsia" w:hAnsiTheme="minorHAnsi" w:cstheme="minorBidi"/>
          <w:noProof/>
          <w:szCs w:val="22"/>
          <w:lang w:val="en-IE" w:eastAsia="fr-BE"/>
        </w:rPr>
        <w:tab/>
      </w:r>
      <w:r>
        <w:rPr>
          <w:noProof/>
        </w:rPr>
        <w:t>Project management</w:t>
      </w:r>
      <w:r>
        <w:rPr>
          <w:noProof/>
        </w:rPr>
        <w:tab/>
      </w:r>
      <w:r w:rsidR="00D34848">
        <w:rPr>
          <w:noProof/>
        </w:rPr>
        <w:t>5</w:t>
      </w:r>
    </w:p>
    <w:p w14:paraId="115617E1" w14:textId="28374D9D" w:rsidR="00671268" w:rsidRPr="005044FE" w:rsidRDefault="00671268">
      <w:pPr>
        <w:pStyle w:val="TOC1"/>
        <w:rPr>
          <w:rFonts w:asciiTheme="minorHAnsi" w:eastAsiaTheme="minorEastAsia" w:hAnsiTheme="minorHAnsi" w:cstheme="minorBidi"/>
          <w:b w:val="0"/>
          <w:caps w:val="0"/>
          <w:noProof/>
          <w:sz w:val="22"/>
          <w:szCs w:val="22"/>
          <w:lang w:val="en-IE" w:eastAsia="fr-BE"/>
        </w:rPr>
      </w:pPr>
      <w:r>
        <w:rPr>
          <w:noProof/>
        </w:rPr>
        <w:t>5.</w:t>
      </w:r>
      <w:r w:rsidRPr="005044FE">
        <w:rPr>
          <w:rFonts w:asciiTheme="minorHAnsi" w:eastAsiaTheme="minorEastAsia" w:hAnsiTheme="minorHAnsi" w:cstheme="minorBidi"/>
          <w:b w:val="0"/>
          <w:caps w:val="0"/>
          <w:noProof/>
          <w:sz w:val="22"/>
          <w:szCs w:val="22"/>
          <w:lang w:val="en-IE" w:eastAsia="fr-BE"/>
        </w:rPr>
        <w:tab/>
      </w:r>
      <w:r>
        <w:rPr>
          <w:noProof/>
        </w:rPr>
        <w:t>LOGISTICS AND TIMING</w:t>
      </w:r>
      <w:r>
        <w:rPr>
          <w:noProof/>
        </w:rPr>
        <w:tab/>
      </w:r>
      <w:r>
        <w:rPr>
          <w:noProof/>
        </w:rPr>
        <w:fldChar w:fldCharType="begin"/>
      </w:r>
      <w:r>
        <w:rPr>
          <w:noProof/>
        </w:rPr>
        <w:instrText xml:space="preserve"> PAGEREF _Toc67320752 \h </w:instrText>
      </w:r>
      <w:r>
        <w:rPr>
          <w:noProof/>
        </w:rPr>
      </w:r>
      <w:r>
        <w:rPr>
          <w:noProof/>
        </w:rPr>
        <w:fldChar w:fldCharType="separate"/>
      </w:r>
      <w:r w:rsidR="00E8618C">
        <w:rPr>
          <w:noProof/>
        </w:rPr>
        <w:t>6</w:t>
      </w:r>
      <w:r>
        <w:rPr>
          <w:noProof/>
        </w:rPr>
        <w:fldChar w:fldCharType="end"/>
      </w:r>
    </w:p>
    <w:p w14:paraId="2EDED9FF" w14:textId="35857398" w:rsidR="00671268" w:rsidRPr="005044FE" w:rsidRDefault="00671268">
      <w:pPr>
        <w:pStyle w:val="TOC2"/>
        <w:tabs>
          <w:tab w:val="left" w:pos="1077"/>
        </w:tabs>
        <w:rPr>
          <w:rFonts w:asciiTheme="minorHAnsi" w:eastAsiaTheme="minorEastAsia" w:hAnsiTheme="minorHAnsi" w:cstheme="minorBidi"/>
          <w:noProof/>
          <w:szCs w:val="22"/>
          <w:lang w:val="en-IE" w:eastAsia="fr-BE"/>
        </w:rPr>
      </w:pPr>
      <w:r w:rsidRPr="008D24D1">
        <w:rPr>
          <w:noProof/>
          <w14:scene3d>
            <w14:camera w14:prst="orthographicFront"/>
            <w14:lightRig w14:rig="threePt" w14:dir="t">
              <w14:rot w14:lat="0" w14:lon="0" w14:rev="0"/>
            </w14:lightRig>
          </w14:scene3d>
        </w:rPr>
        <w:t>5.1.</w:t>
      </w:r>
      <w:r w:rsidRPr="005044FE">
        <w:rPr>
          <w:rFonts w:asciiTheme="minorHAnsi" w:eastAsiaTheme="minorEastAsia" w:hAnsiTheme="minorHAnsi" w:cstheme="minorBidi"/>
          <w:noProof/>
          <w:szCs w:val="22"/>
          <w:lang w:val="en-IE" w:eastAsia="fr-BE"/>
        </w:rPr>
        <w:tab/>
      </w:r>
      <w:r>
        <w:rPr>
          <w:noProof/>
        </w:rPr>
        <w:t>Location</w:t>
      </w:r>
      <w:r>
        <w:rPr>
          <w:noProof/>
        </w:rPr>
        <w:tab/>
      </w:r>
      <w:r>
        <w:rPr>
          <w:noProof/>
        </w:rPr>
        <w:fldChar w:fldCharType="begin"/>
      </w:r>
      <w:r>
        <w:rPr>
          <w:noProof/>
        </w:rPr>
        <w:instrText xml:space="preserve"> PAGEREF _Toc67320753 \h </w:instrText>
      </w:r>
      <w:r>
        <w:rPr>
          <w:noProof/>
        </w:rPr>
      </w:r>
      <w:r>
        <w:rPr>
          <w:noProof/>
        </w:rPr>
        <w:fldChar w:fldCharType="separate"/>
      </w:r>
      <w:r w:rsidR="00E8618C">
        <w:rPr>
          <w:noProof/>
        </w:rPr>
        <w:t>6</w:t>
      </w:r>
      <w:r>
        <w:rPr>
          <w:noProof/>
        </w:rPr>
        <w:fldChar w:fldCharType="end"/>
      </w:r>
    </w:p>
    <w:p w14:paraId="365DDB83" w14:textId="18D721A9" w:rsidR="00671268" w:rsidRPr="005044FE" w:rsidRDefault="00671268">
      <w:pPr>
        <w:pStyle w:val="TOC2"/>
        <w:tabs>
          <w:tab w:val="left" w:pos="1077"/>
        </w:tabs>
        <w:rPr>
          <w:rFonts w:asciiTheme="minorHAnsi" w:eastAsiaTheme="minorEastAsia" w:hAnsiTheme="minorHAnsi" w:cstheme="minorBidi"/>
          <w:noProof/>
          <w:szCs w:val="22"/>
          <w:lang w:val="en-IE" w:eastAsia="fr-BE"/>
        </w:rPr>
      </w:pPr>
      <w:r w:rsidRPr="008D24D1">
        <w:rPr>
          <w:noProof/>
          <w14:scene3d>
            <w14:camera w14:prst="orthographicFront"/>
            <w14:lightRig w14:rig="threePt" w14:dir="t">
              <w14:rot w14:lat="0" w14:lon="0" w14:rev="0"/>
            </w14:lightRig>
          </w14:scene3d>
        </w:rPr>
        <w:t>5.2.</w:t>
      </w:r>
      <w:r w:rsidRPr="005044FE">
        <w:rPr>
          <w:rFonts w:asciiTheme="minorHAnsi" w:eastAsiaTheme="minorEastAsia" w:hAnsiTheme="minorHAnsi" w:cstheme="minorBidi"/>
          <w:noProof/>
          <w:szCs w:val="22"/>
          <w:lang w:val="en-IE" w:eastAsia="fr-BE"/>
        </w:rPr>
        <w:tab/>
      </w:r>
      <w:r>
        <w:rPr>
          <w:noProof/>
        </w:rPr>
        <w:t>Start date &amp; period of implementation of tasks</w:t>
      </w:r>
      <w:r>
        <w:rPr>
          <w:noProof/>
        </w:rPr>
        <w:tab/>
      </w:r>
      <w:r>
        <w:rPr>
          <w:noProof/>
        </w:rPr>
        <w:fldChar w:fldCharType="begin"/>
      </w:r>
      <w:r>
        <w:rPr>
          <w:noProof/>
        </w:rPr>
        <w:instrText xml:space="preserve"> PAGEREF _Toc67320754 \h </w:instrText>
      </w:r>
      <w:r>
        <w:rPr>
          <w:noProof/>
        </w:rPr>
      </w:r>
      <w:r>
        <w:rPr>
          <w:noProof/>
        </w:rPr>
        <w:fldChar w:fldCharType="separate"/>
      </w:r>
      <w:r w:rsidR="00E8618C">
        <w:rPr>
          <w:noProof/>
        </w:rPr>
        <w:t>6</w:t>
      </w:r>
      <w:r>
        <w:rPr>
          <w:noProof/>
        </w:rPr>
        <w:fldChar w:fldCharType="end"/>
      </w:r>
    </w:p>
    <w:p w14:paraId="49BAFC31" w14:textId="109B4E84" w:rsidR="00671268" w:rsidRPr="005044FE" w:rsidRDefault="00671268">
      <w:pPr>
        <w:pStyle w:val="TOC1"/>
        <w:rPr>
          <w:rFonts w:asciiTheme="minorHAnsi" w:eastAsiaTheme="minorEastAsia" w:hAnsiTheme="minorHAnsi" w:cstheme="minorBidi"/>
          <w:b w:val="0"/>
          <w:caps w:val="0"/>
          <w:noProof/>
          <w:sz w:val="22"/>
          <w:szCs w:val="22"/>
          <w:lang w:val="en-IE" w:eastAsia="fr-BE"/>
        </w:rPr>
      </w:pPr>
      <w:r>
        <w:rPr>
          <w:noProof/>
        </w:rPr>
        <w:t>6.</w:t>
      </w:r>
      <w:r w:rsidRPr="005044FE">
        <w:rPr>
          <w:rFonts w:asciiTheme="minorHAnsi" w:eastAsiaTheme="minorEastAsia" w:hAnsiTheme="minorHAnsi" w:cstheme="minorBidi"/>
          <w:b w:val="0"/>
          <w:caps w:val="0"/>
          <w:noProof/>
          <w:sz w:val="22"/>
          <w:szCs w:val="22"/>
          <w:lang w:val="en-IE" w:eastAsia="fr-BE"/>
        </w:rPr>
        <w:tab/>
      </w:r>
      <w:r>
        <w:rPr>
          <w:noProof/>
        </w:rPr>
        <w:t>REQUIREMENTS</w:t>
      </w:r>
      <w:r>
        <w:rPr>
          <w:noProof/>
        </w:rPr>
        <w:tab/>
      </w:r>
      <w:r>
        <w:rPr>
          <w:noProof/>
        </w:rPr>
        <w:fldChar w:fldCharType="begin"/>
      </w:r>
      <w:r>
        <w:rPr>
          <w:noProof/>
        </w:rPr>
        <w:instrText xml:space="preserve"> PAGEREF _Toc67320755 \h </w:instrText>
      </w:r>
      <w:r>
        <w:rPr>
          <w:noProof/>
        </w:rPr>
      </w:r>
      <w:r>
        <w:rPr>
          <w:noProof/>
        </w:rPr>
        <w:fldChar w:fldCharType="separate"/>
      </w:r>
      <w:r w:rsidR="00E8618C">
        <w:rPr>
          <w:noProof/>
        </w:rPr>
        <w:t>6</w:t>
      </w:r>
      <w:r>
        <w:rPr>
          <w:noProof/>
        </w:rPr>
        <w:fldChar w:fldCharType="end"/>
      </w:r>
    </w:p>
    <w:p w14:paraId="2569C835" w14:textId="2AEC0F11" w:rsidR="00671268" w:rsidRPr="000A1B65" w:rsidRDefault="00671268">
      <w:pPr>
        <w:pStyle w:val="TOC2"/>
        <w:tabs>
          <w:tab w:val="left" w:pos="1077"/>
        </w:tabs>
        <w:rPr>
          <w:rFonts w:asciiTheme="minorHAnsi" w:eastAsiaTheme="minorEastAsia" w:hAnsiTheme="minorHAnsi" w:cstheme="minorBidi"/>
          <w:noProof/>
          <w:szCs w:val="22"/>
          <w:lang w:val="en-IE" w:eastAsia="fr-BE"/>
        </w:rPr>
      </w:pPr>
      <w:r w:rsidRPr="000A1B65">
        <w:rPr>
          <w:noProof/>
          <w14:scene3d>
            <w14:camera w14:prst="orthographicFront"/>
            <w14:lightRig w14:rig="threePt" w14:dir="t">
              <w14:rot w14:lat="0" w14:lon="0" w14:rev="0"/>
            </w14:lightRig>
          </w14:scene3d>
        </w:rPr>
        <w:t>6.1.</w:t>
      </w:r>
      <w:r w:rsidRPr="000A1B65">
        <w:rPr>
          <w:rFonts w:asciiTheme="minorHAnsi" w:eastAsiaTheme="minorEastAsia" w:hAnsiTheme="minorHAnsi" w:cstheme="minorBidi"/>
          <w:noProof/>
          <w:szCs w:val="22"/>
          <w:lang w:val="en-IE" w:eastAsia="fr-BE"/>
        </w:rPr>
        <w:tab/>
      </w:r>
      <w:r w:rsidRPr="000A1B65">
        <w:rPr>
          <w:noProof/>
        </w:rPr>
        <w:t>Staff</w:t>
      </w:r>
      <w:r w:rsidRPr="000A1B65">
        <w:rPr>
          <w:noProof/>
        </w:rPr>
        <w:tab/>
      </w:r>
      <w:r w:rsidRPr="000A1B65">
        <w:rPr>
          <w:noProof/>
        </w:rPr>
        <w:fldChar w:fldCharType="begin"/>
      </w:r>
      <w:r w:rsidRPr="000A1B65">
        <w:rPr>
          <w:noProof/>
        </w:rPr>
        <w:instrText xml:space="preserve"> PAGEREF _Toc67320756 \h </w:instrText>
      </w:r>
      <w:r w:rsidRPr="000A1B65">
        <w:rPr>
          <w:noProof/>
        </w:rPr>
      </w:r>
      <w:r w:rsidRPr="000A1B65">
        <w:rPr>
          <w:noProof/>
        </w:rPr>
        <w:fldChar w:fldCharType="separate"/>
      </w:r>
      <w:r w:rsidR="00E8618C">
        <w:rPr>
          <w:noProof/>
        </w:rPr>
        <w:t>6</w:t>
      </w:r>
      <w:r w:rsidRPr="000A1B65">
        <w:rPr>
          <w:noProof/>
        </w:rPr>
        <w:fldChar w:fldCharType="end"/>
      </w:r>
    </w:p>
    <w:p w14:paraId="66325C03" w14:textId="317C72CB" w:rsidR="00671268" w:rsidRPr="000A1B65" w:rsidRDefault="00671268">
      <w:pPr>
        <w:pStyle w:val="TOC2"/>
        <w:tabs>
          <w:tab w:val="left" w:pos="1077"/>
        </w:tabs>
        <w:rPr>
          <w:rFonts w:asciiTheme="minorHAnsi" w:eastAsiaTheme="minorEastAsia" w:hAnsiTheme="minorHAnsi" w:cstheme="minorBidi"/>
          <w:noProof/>
          <w:szCs w:val="22"/>
          <w:lang w:val="en-IE" w:eastAsia="fr-BE"/>
        </w:rPr>
      </w:pPr>
      <w:r w:rsidRPr="000A1B65">
        <w:rPr>
          <w:noProof/>
          <w14:scene3d>
            <w14:camera w14:prst="orthographicFront"/>
            <w14:lightRig w14:rig="threePt" w14:dir="t">
              <w14:rot w14:lat="0" w14:lon="0" w14:rev="0"/>
            </w14:lightRig>
          </w14:scene3d>
        </w:rPr>
        <w:t>6.2.</w:t>
      </w:r>
      <w:r w:rsidRPr="000A1B65">
        <w:rPr>
          <w:rFonts w:asciiTheme="minorHAnsi" w:eastAsiaTheme="minorEastAsia" w:hAnsiTheme="minorHAnsi" w:cstheme="minorBidi"/>
          <w:noProof/>
          <w:szCs w:val="22"/>
          <w:lang w:val="en-IE" w:eastAsia="fr-BE"/>
        </w:rPr>
        <w:tab/>
      </w:r>
      <w:r w:rsidRPr="000A1B65">
        <w:rPr>
          <w:noProof/>
        </w:rPr>
        <w:t>Office accommodation</w:t>
      </w:r>
      <w:r w:rsidRPr="000A1B65">
        <w:rPr>
          <w:noProof/>
        </w:rPr>
        <w:tab/>
      </w:r>
      <w:r w:rsidR="00D34848">
        <w:rPr>
          <w:noProof/>
        </w:rPr>
        <w:t>7</w:t>
      </w:r>
    </w:p>
    <w:p w14:paraId="3500D939" w14:textId="2B022CD1" w:rsidR="00671268" w:rsidRPr="000A1B65" w:rsidRDefault="00671268">
      <w:pPr>
        <w:pStyle w:val="TOC2"/>
        <w:tabs>
          <w:tab w:val="left" w:pos="1077"/>
        </w:tabs>
        <w:rPr>
          <w:rFonts w:asciiTheme="minorHAnsi" w:eastAsiaTheme="minorEastAsia" w:hAnsiTheme="minorHAnsi" w:cstheme="minorBidi"/>
          <w:noProof/>
          <w:szCs w:val="22"/>
          <w:lang w:val="en-IE" w:eastAsia="fr-BE"/>
        </w:rPr>
      </w:pPr>
      <w:r w:rsidRPr="000A1B65">
        <w:rPr>
          <w:noProof/>
          <w14:scene3d>
            <w14:camera w14:prst="orthographicFront"/>
            <w14:lightRig w14:rig="threePt" w14:dir="t">
              <w14:rot w14:lat="0" w14:lon="0" w14:rev="0"/>
            </w14:lightRig>
          </w14:scene3d>
        </w:rPr>
        <w:t>6.3.</w:t>
      </w:r>
      <w:r w:rsidRPr="000A1B65">
        <w:rPr>
          <w:rFonts w:asciiTheme="minorHAnsi" w:eastAsiaTheme="minorEastAsia" w:hAnsiTheme="minorHAnsi" w:cstheme="minorBidi"/>
          <w:noProof/>
          <w:szCs w:val="22"/>
          <w:lang w:val="en-IE" w:eastAsia="fr-BE"/>
        </w:rPr>
        <w:tab/>
      </w:r>
      <w:r w:rsidRPr="000A1B65">
        <w:rPr>
          <w:noProof/>
        </w:rPr>
        <w:t>Facilities to be provided by the contractor</w:t>
      </w:r>
      <w:r w:rsidRPr="000A1B65">
        <w:rPr>
          <w:noProof/>
        </w:rPr>
        <w:tab/>
      </w:r>
      <w:r w:rsidR="00D34848">
        <w:rPr>
          <w:noProof/>
        </w:rPr>
        <w:t>7</w:t>
      </w:r>
    </w:p>
    <w:p w14:paraId="7C9A3C64" w14:textId="3B4141F4" w:rsidR="00671268" w:rsidRPr="005044FE" w:rsidRDefault="00671268">
      <w:pPr>
        <w:pStyle w:val="TOC2"/>
        <w:tabs>
          <w:tab w:val="left" w:pos="1077"/>
        </w:tabs>
        <w:rPr>
          <w:rFonts w:asciiTheme="minorHAnsi" w:eastAsiaTheme="minorEastAsia" w:hAnsiTheme="minorHAnsi" w:cstheme="minorBidi"/>
          <w:noProof/>
          <w:szCs w:val="22"/>
          <w:lang w:val="en-IE" w:eastAsia="fr-BE"/>
        </w:rPr>
      </w:pPr>
      <w:r w:rsidRPr="000A1B65">
        <w:rPr>
          <w:noProof/>
          <w14:scene3d>
            <w14:camera w14:prst="orthographicFront"/>
            <w14:lightRig w14:rig="threePt" w14:dir="t">
              <w14:rot w14:lat="0" w14:lon="0" w14:rev="0"/>
            </w14:lightRig>
          </w14:scene3d>
        </w:rPr>
        <w:t>6.4.</w:t>
      </w:r>
      <w:r w:rsidRPr="000A1B65">
        <w:rPr>
          <w:rFonts w:asciiTheme="minorHAnsi" w:eastAsiaTheme="minorEastAsia" w:hAnsiTheme="minorHAnsi" w:cstheme="minorBidi"/>
          <w:noProof/>
          <w:szCs w:val="22"/>
          <w:lang w:val="en-IE" w:eastAsia="fr-BE"/>
        </w:rPr>
        <w:tab/>
      </w:r>
      <w:r w:rsidRPr="000A1B65">
        <w:rPr>
          <w:noProof/>
        </w:rPr>
        <w:t>Equipment</w:t>
      </w:r>
      <w:r>
        <w:rPr>
          <w:noProof/>
        </w:rPr>
        <w:tab/>
      </w:r>
      <w:r w:rsidR="00D34848">
        <w:rPr>
          <w:noProof/>
        </w:rPr>
        <w:t>7</w:t>
      </w:r>
    </w:p>
    <w:p w14:paraId="440BBC9E" w14:textId="5875053A" w:rsidR="00671268" w:rsidRPr="005044FE" w:rsidRDefault="00671268">
      <w:pPr>
        <w:pStyle w:val="TOC1"/>
        <w:rPr>
          <w:rFonts w:asciiTheme="minorHAnsi" w:eastAsiaTheme="minorEastAsia" w:hAnsiTheme="minorHAnsi" w:cstheme="minorBidi"/>
          <w:b w:val="0"/>
          <w:caps w:val="0"/>
          <w:noProof/>
          <w:sz w:val="22"/>
          <w:szCs w:val="22"/>
          <w:lang w:val="en-IE" w:eastAsia="fr-BE"/>
        </w:rPr>
      </w:pPr>
      <w:r>
        <w:rPr>
          <w:noProof/>
        </w:rPr>
        <w:t>7.</w:t>
      </w:r>
      <w:r w:rsidRPr="005044FE">
        <w:rPr>
          <w:rFonts w:asciiTheme="minorHAnsi" w:eastAsiaTheme="minorEastAsia" w:hAnsiTheme="minorHAnsi" w:cstheme="minorBidi"/>
          <w:b w:val="0"/>
          <w:caps w:val="0"/>
          <w:noProof/>
          <w:sz w:val="22"/>
          <w:szCs w:val="22"/>
          <w:lang w:val="en-IE" w:eastAsia="fr-BE"/>
        </w:rPr>
        <w:tab/>
      </w:r>
      <w:r>
        <w:rPr>
          <w:noProof/>
        </w:rPr>
        <w:t>REPORTS</w:t>
      </w:r>
      <w:r>
        <w:rPr>
          <w:noProof/>
        </w:rPr>
        <w:tab/>
      </w:r>
      <w:r>
        <w:rPr>
          <w:noProof/>
        </w:rPr>
        <w:fldChar w:fldCharType="begin"/>
      </w:r>
      <w:r>
        <w:rPr>
          <w:noProof/>
        </w:rPr>
        <w:instrText xml:space="preserve"> PAGEREF _Toc67320760 \h </w:instrText>
      </w:r>
      <w:r>
        <w:rPr>
          <w:noProof/>
        </w:rPr>
      </w:r>
      <w:r>
        <w:rPr>
          <w:noProof/>
        </w:rPr>
        <w:fldChar w:fldCharType="separate"/>
      </w:r>
      <w:r w:rsidR="00E8618C">
        <w:rPr>
          <w:noProof/>
        </w:rPr>
        <w:t>7</w:t>
      </w:r>
      <w:r>
        <w:rPr>
          <w:noProof/>
        </w:rPr>
        <w:fldChar w:fldCharType="end"/>
      </w:r>
    </w:p>
    <w:p w14:paraId="114FCFA5" w14:textId="37E7D52E" w:rsidR="00671268" w:rsidRPr="005044FE" w:rsidRDefault="00671268">
      <w:pPr>
        <w:pStyle w:val="TOC2"/>
        <w:tabs>
          <w:tab w:val="left" w:pos="1077"/>
        </w:tabs>
        <w:rPr>
          <w:rFonts w:asciiTheme="minorHAnsi" w:eastAsiaTheme="minorEastAsia" w:hAnsiTheme="minorHAnsi" w:cstheme="minorBidi"/>
          <w:noProof/>
          <w:szCs w:val="22"/>
          <w:lang w:val="en-IE" w:eastAsia="fr-BE"/>
        </w:rPr>
      </w:pPr>
      <w:r w:rsidRPr="008D24D1">
        <w:rPr>
          <w:noProof/>
          <w14:scene3d>
            <w14:camera w14:prst="orthographicFront"/>
            <w14:lightRig w14:rig="threePt" w14:dir="t">
              <w14:rot w14:lat="0" w14:lon="0" w14:rev="0"/>
            </w14:lightRig>
          </w14:scene3d>
        </w:rPr>
        <w:t>7.1.</w:t>
      </w:r>
      <w:r w:rsidRPr="005044FE">
        <w:rPr>
          <w:rFonts w:asciiTheme="minorHAnsi" w:eastAsiaTheme="minorEastAsia" w:hAnsiTheme="minorHAnsi" w:cstheme="minorBidi"/>
          <w:noProof/>
          <w:szCs w:val="22"/>
          <w:lang w:val="en-IE" w:eastAsia="fr-BE"/>
        </w:rPr>
        <w:tab/>
      </w:r>
      <w:r>
        <w:rPr>
          <w:noProof/>
        </w:rPr>
        <w:t>Reporting requirements</w:t>
      </w:r>
      <w:r>
        <w:rPr>
          <w:noProof/>
        </w:rPr>
        <w:tab/>
      </w:r>
      <w:r>
        <w:rPr>
          <w:noProof/>
        </w:rPr>
        <w:fldChar w:fldCharType="begin"/>
      </w:r>
      <w:r>
        <w:rPr>
          <w:noProof/>
        </w:rPr>
        <w:instrText xml:space="preserve"> PAGEREF _Toc67320761 \h </w:instrText>
      </w:r>
      <w:r>
        <w:rPr>
          <w:noProof/>
        </w:rPr>
      </w:r>
      <w:r>
        <w:rPr>
          <w:noProof/>
        </w:rPr>
        <w:fldChar w:fldCharType="separate"/>
      </w:r>
      <w:r w:rsidR="00E8618C">
        <w:rPr>
          <w:noProof/>
        </w:rPr>
        <w:t>7</w:t>
      </w:r>
      <w:r>
        <w:rPr>
          <w:noProof/>
        </w:rPr>
        <w:fldChar w:fldCharType="end"/>
      </w:r>
    </w:p>
    <w:p w14:paraId="3DDDA30A" w14:textId="554832BC" w:rsidR="00671268" w:rsidRPr="005044FE" w:rsidRDefault="00671268">
      <w:pPr>
        <w:pStyle w:val="TOC2"/>
        <w:tabs>
          <w:tab w:val="left" w:pos="1077"/>
        </w:tabs>
        <w:rPr>
          <w:rFonts w:asciiTheme="minorHAnsi" w:eastAsiaTheme="minorEastAsia" w:hAnsiTheme="minorHAnsi" w:cstheme="minorBidi"/>
          <w:noProof/>
          <w:szCs w:val="22"/>
          <w:lang w:val="en-IE" w:eastAsia="fr-BE"/>
        </w:rPr>
      </w:pPr>
      <w:r w:rsidRPr="008D24D1">
        <w:rPr>
          <w:noProof/>
          <w14:scene3d>
            <w14:camera w14:prst="orthographicFront"/>
            <w14:lightRig w14:rig="threePt" w14:dir="t">
              <w14:rot w14:lat="0" w14:lon="0" w14:rev="0"/>
            </w14:lightRig>
          </w14:scene3d>
        </w:rPr>
        <w:t>7.2.</w:t>
      </w:r>
      <w:r w:rsidRPr="005044FE">
        <w:rPr>
          <w:rFonts w:asciiTheme="minorHAnsi" w:eastAsiaTheme="minorEastAsia" w:hAnsiTheme="minorHAnsi" w:cstheme="minorBidi"/>
          <w:noProof/>
          <w:szCs w:val="22"/>
          <w:lang w:val="en-IE" w:eastAsia="fr-BE"/>
        </w:rPr>
        <w:tab/>
      </w:r>
      <w:r>
        <w:rPr>
          <w:noProof/>
        </w:rPr>
        <w:t>Submission and approval of reports</w:t>
      </w:r>
      <w:r>
        <w:rPr>
          <w:noProof/>
        </w:rPr>
        <w:tab/>
      </w:r>
      <w:r>
        <w:rPr>
          <w:noProof/>
        </w:rPr>
        <w:fldChar w:fldCharType="begin"/>
      </w:r>
      <w:r>
        <w:rPr>
          <w:noProof/>
        </w:rPr>
        <w:instrText xml:space="preserve"> PAGEREF _Toc67320762 \h </w:instrText>
      </w:r>
      <w:r>
        <w:rPr>
          <w:noProof/>
        </w:rPr>
      </w:r>
      <w:r>
        <w:rPr>
          <w:noProof/>
        </w:rPr>
        <w:fldChar w:fldCharType="separate"/>
      </w:r>
      <w:r w:rsidR="00E8618C">
        <w:rPr>
          <w:noProof/>
        </w:rPr>
        <w:t>7</w:t>
      </w:r>
      <w:r>
        <w:rPr>
          <w:noProof/>
        </w:rPr>
        <w:fldChar w:fldCharType="end"/>
      </w:r>
    </w:p>
    <w:p w14:paraId="7AC49603" w14:textId="20232424" w:rsidR="00671268" w:rsidRPr="005044FE" w:rsidRDefault="00671268">
      <w:pPr>
        <w:pStyle w:val="TOC1"/>
        <w:rPr>
          <w:rFonts w:asciiTheme="minorHAnsi" w:eastAsiaTheme="minorEastAsia" w:hAnsiTheme="minorHAnsi" w:cstheme="minorBidi"/>
          <w:b w:val="0"/>
          <w:caps w:val="0"/>
          <w:noProof/>
          <w:sz w:val="22"/>
          <w:szCs w:val="22"/>
          <w:lang w:val="en-IE" w:eastAsia="fr-BE"/>
        </w:rPr>
      </w:pPr>
      <w:r>
        <w:rPr>
          <w:noProof/>
        </w:rPr>
        <w:t>8.</w:t>
      </w:r>
      <w:r w:rsidRPr="005044FE">
        <w:rPr>
          <w:rFonts w:asciiTheme="minorHAnsi" w:eastAsiaTheme="minorEastAsia" w:hAnsiTheme="minorHAnsi" w:cstheme="minorBidi"/>
          <w:b w:val="0"/>
          <w:caps w:val="0"/>
          <w:noProof/>
          <w:sz w:val="22"/>
          <w:szCs w:val="22"/>
          <w:lang w:val="en-IE" w:eastAsia="fr-BE"/>
        </w:rPr>
        <w:tab/>
      </w:r>
      <w:r>
        <w:rPr>
          <w:noProof/>
        </w:rPr>
        <w:t>MONITORING AND EVALUATION</w:t>
      </w:r>
      <w:r>
        <w:rPr>
          <w:noProof/>
        </w:rPr>
        <w:tab/>
      </w:r>
      <w:r>
        <w:rPr>
          <w:noProof/>
        </w:rPr>
        <w:fldChar w:fldCharType="begin"/>
      </w:r>
      <w:r>
        <w:rPr>
          <w:noProof/>
        </w:rPr>
        <w:instrText xml:space="preserve"> PAGEREF _Toc67320763 \h </w:instrText>
      </w:r>
      <w:r>
        <w:rPr>
          <w:noProof/>
        </w:rPr>
      </w:r>
      <w:r>
        <w:rPr>
          <w:noProof/>
        </w:rPr>
        <w:fldChar w:fldCharType="separate"/>
      </w:r>
      <w:r w:rsidR="00E8618C">
        <w:rPr>
          <w:noProof/>
        </w:rPr>
        <w:t>7</w:t>
      </w:r>
      <w:r>
        <w:rPr>
          <w:noProof/>
        </w:rPr>
        <w:fldChar w:fldCharType="end"/>
      </w:r>
    </w:p>
    <w:p w14:paraId="62BBFA0F" w14:textId="2A086E68" w:rsidR="00671268" w:rsidRPr="005044FE" w:rsidRDefault="00671268">
      <w:pPr>
        <w:pStyle w:val="TOC2"/>
        <w:tabs>
          <w:tab w:val="left" w:pos="1077"/>
        </w:tabs>
        <w:rPr>
          <w:rFonts w:asciiTheme="minorHAnsi" w:eastAsiaTheme="minorEastAsia" w:hAnsiTheme="minorHAnsi" w:cstheme="minorBidi"/>
          <w:noProof/>
          <w:szCs w:val="22"/>
          <w:lang w:val="en-IE" w:eastAsia="fr-BE"/>
        </w:rPr>
      </w:pPr>
      <w:r w:rsidRPr="008D24D1">
        <w:rPr>
          <w:noProof/>
          <w14:scene3d>
            <w14:camera w14:prst="orthographicFront"/>
            <w14:lightRig w14:rig="threePt" w14:dir="t">
              <w14:rot w14:lat="0" w14:lon="0" w14:rev="0"/>
            </w14:lightRig>
          </w14:scene3d>
        </w:rPr>
        <w:t>8.1.</w:t>
      </w:r>
      <w:r w:rsidRPr="005044FE">
        <w:rPr>
          <w:rFonts w:asciiTheme="minorHAnsi" w:eastAsiaTheme="minorEastAsia" w:hAnsiTheme="minorHAnsi" w:cstheme="minorBidi"/>
          <w:noProof/>
          <w:szCs w:val="22"/>
          <w:lang w:val="en-IE" w:eastAsia="fr-BE"/>
        </w:rPr>
        <w:tab/>
      </w:r>
      <w:r>
        <w:rPr>
          <w:noProof/>
        </w:rPr>
        <w:t>Definition of indicators</w:t>
      </w:r>
      <w:r>
        <w:rPr>
          <w:noProof/>
        </w:rPr>
        <w:tab/>
      </w:r>
      <w:r>
        <w:rPr>
          <w:noProof/>
        </w:rPr>
        <w:fldChar w:fldCharType="begin"/>
      </w:r>
      <w:r>
        <w:rPr>
          <w:noProof/>
        </w:rPr>
        <w:instrText xml:space="preserve"> PAGEREF _Toc67320764 \h </w:instrText>
      </w:r>
      <w:r>
        <w:rPr>
          <w:noProof/>
        </w:rPr>
      </w:r>
      <w:r>
        <w:rPr>
          <w:noProof/>
        </w:rPr>
        <w:fldChar w:fldCharType="separate"/>
      </w:r>
      <w:r w:rsidR="00E8618C">
        <w:rPr>
          <w:noProof/>
        </w:rPr>
        <w:t>7</w:t>
      </w:r>
      <w:r>
        <w:rPr>
          <w:noProof/>
        </w:rPr>
        <w:fldChar w:fldCharType="end"/>
      </w:r>
    </w:p>
    <w:p w14:paraId="6074ECC9" w14:textId="74BC84FD" w:rsidR="00671268" w:rsidRDefault="00671268">
      <w:pPr>
        <w:pStyle w:val="TOC2"/>
        <w:tabs>
          <w:tab w:val="left" w:pos="1077"/>
        </w:tabs>
        <w:rPr>
          <w:rFonts w:asciiTheme="minorHAnsi" w:eastAsiaTheme="minorEastAsia" w:hAnsiTheme="minorHAnsi" w:cstheme="minorBidi"/>
          <w:noProof/>
          <w:szCs w:val="22"/>
          <w:lang w:val="fr-BE" w:eastAsia="fr-BE"/>
        </w:rPr>
      </w:pPr>
      <w:r w:rsidRPr="008D24D1">
        <w:rPr>
          <w:noProof/>
          <w14:scene3d>
            <w14:camera w14:prst="orthographicFront"/>
            <w14:lightRig w14:rig="threePt" w14:dir="t">
              <w14:rot w14:lat="0" w14:lon="0" w14:rev="0"/>
            </w14:lightRig>
          </w14:scene3d>
        </w:rPr>
        <w:t>8.2.</w:t>
      </w:r>
      <w:r>
        <w:rPr>
          <w:rFonts w:asciiTheme="minorHAnsi" w:eastAsiaTheme="minorEastAsia" w:hAnsiTheme="minorHAnsi" w:cstheme="minorBidi"/>
          <w:noProof/>
          <w:szCs w:val="22"/>
          <w:lang w:val="fr-BE" w:eastAsia="fr-BE"/>
        </w:rPr>
        <w:tab/>
      </w:r>
      <w:r>
        <w:rPr>
          <w:noProof/>
        </w:rPr>
        <w:t>Special requirements</w:t>
      </w:r>
      <w:r>
        <w:rPr>
          <w:noProof/>
        </w:rPr>
        <w:tab/>
      </w:r>
      <w:r>
        <w:rPr>
          <w:noProof/>
        </w:rPr>
        <w:fldChar w:fldCharType="begin"/>
      </w:r>
      <w:r>
        <w:rPr>
          <w:noProof/>
        </w:rPr>
        <w:instrText xml:space="preserve"> PAGEREF _Toc67320765 \h </w:instrText>
      </w:r>
      <w:r>
        <w:rPr>
          <w:noProof/>
        </w:rPr>
      </w:r>
      <w:r>
        <w:rPr>
          <w:noProof/>
        </w:rPr>
        <w:fldChar w:fldCharType="separate"/>
      </w:r>
      <w:r w:rsidR="00E8618C">
        <w:rPr>
          <w:noProof/>
        </w:rPr>
        <w:t>7</w:t>
      </w:r>
      <w:r>
        <w:rPr>
          <w:noProof/>
        </w:rPr>
        <w:fldChar w:fldCharType="end"/>
      </w:r>
    </w:p>
    <w:p w14:paraId="14454DD1" w14:textId="77777777" w:rsidR="009D2CAF" w:rsidRDefault="009D2CAF" w:rsidP="00B3682C">
      <w:pPr>
        <w:tabs>
          <w:tab w:val="left" w:pos="1077"/>
        </w:tabs>
        <w:rPr>
          <w:rFonts w:ascii="Times New Roman" w:hAnsi="Times New Roman"/>
          <w:smallCaps/>
          <w:sz w:val="24"/>
          <w:szCs w:val="22"/>
          <w:lang w:eastAsia="en-US"/>
        </w:rPr>
      </w:pPr>
      <w:r>
        <w:rPr>
          <w:rFonts w:ascii="Times New Roman" w:hAnsi="Times New Roman"/>
          <w:smallCaps/>
          <w:sz w:val="24"/>
          <w:szCs w:val="22"/>
          <w:lang w:eastAsia="en-US"/>
        </w:rPr>
        <w:fldChar w:fldCharType="end"/>
      </w:r>
      <w:r w:rsidR="000B6100">
        <w:rPr>
          <w:rFonts w:ascii="Times New Roman" w:hAnsi="Times New Roman"/>
          <w:smallCaps/>
          <w:sz w:val="24"/>
          <w:szCs w:val="22"/>
          <w:lang w:eastAsia="en-US"/>
        </w:rPr>
        <w:tab/>
      </w:r>
    </w:p>
    <w:p w14:paraId="10C7B4EE" w14:textId="77777777" w:rsidR="000A1B65" w:rsidRPr="000A1B65" w:rsidRDefault="000A1B65" w:rsidP="000A1B65"/>
    <w:p w14:paraId="155A422B" w14:textId="77777777" w:rsidR="000A1B65" w:rsidRDefault="000A1B65" w:rsidP="000A1B65">
      <w:pPr>
        <w:rPr>
          <w:rFonts w:ascii="Times New Roman" w:hAnsi="Times New Roman"/>
          <w:smallCaps/>
          <w:sz w:val="24"/>
          <w:szCs w:val="22"/>
          <w:lang w:eastAsia="en-US"/>
        </w:rPr>
      </w:pPr>
    </w:p>
    <w:p w14:paraId="6689FEC2" w14:textId="69A147F7" w:rsidR="000A1B65" w:rsidRDefault="000A1B65" w:rsidP="000A1B65">
      <w:pPr>
        <w:tabs>
          <w:tab w:val="left" w:pos="6090"/>
        </w:tabs>
        <w:rPr>
          <w:rFonts w:ascii="Times New Roman" w:hAnsi="Times New Roman"/>
          <w:smallCaps/>
          <w:sz w:val="24"/>
          <w:szCs w:val="22"/>
          <w:lang w:eastAsia="en-US"/>
        </w:rPr>
      </w:pPr>
      <w:r>
        <w:rPr>
          <w:rFonts w:ascii="Times New Roman" w:hAnsi="Times New Roman"/>
          <w:smallCaps/>
          <w:sz w:val="24"/>
          <w:szCs w:val="22"/>
          <w:lang w:eastAsia="en-US"/>
        </w:rPr>
        <w:tab/>
      </w:r>
    </w:p>
    <w:p w14:paraId="00ACC4F9" w14:textId="0253F316" w:rsidR="000A1B65" w:rsidRPr="000A1B65" w:rsidRDefault="000A1B65" w:rsidP="000A1B65">
      <w:pPr>
        <w:tabs>
          <w:tab w:val="left" w:pos="6090"/>
        </w:tabs>
        <w:sectPr w:rsidR="000A1B65" w:rsidRPr="000A1B65" w:rsidSect="000A1B65">
          <w:footerReference w:type="default" r:id="rId10"/>
          <w:footerReference w:type="first" r:id="rId11"/>
          <w:pgSz w:w="11913" w:h="16834" w:code="9"/>
          <w:pgMar w:top="1440" w:right="1440" w:bottom="1440" w:left="1440" w:header="720" w:footer="720" w:gutter="567"/>
          <w:pgNumType w:start="1"/>
          <w:cols w:space="720"/>
          <w:titlePg/>
          <w:docGrid w:linePitch="272"/>
        </w:sectPr>
      </w:pPr>
      <w:r>
        <w:tab/>
      </w:r>
    </w:p>
    <w:p w14:paraId="7F0D31C9" w14:textId="77777777" w:rsidR="00D81857" w:rsidRPr="0063749B" w:rsidRDefault="00D81857" w:rsidP="008A65FE">
      <w:pPr>
        <w:pStyle w:val="Heading1"/>
      </w:pPr>
      <w:bookmarkStart w:id="0" w:name="_Toc67320735"/>
      <w:r w:rsidRPr="0063749B">
        <w:lastRenderedPageBreak/>
        <w:t>BACKGROUND INFORMATION</w:t>
      </w:r>
      <w:bookmarkEnd w:id="0"/>
    </w:p>
    <w:p w14:paraId="383BE81A" w14:textId="066DF77A" w:rsidR="00D81857" w:rsidRPr="0063749B" w:rsidRDefault="0013060C" w:rsidP="009D2CAF">
      <w:pPr>
        <w:pStyle w:val="Heading2"/>
      </w:pPr>
      <w:bookmarkStart w:id="1" w:name="_Toc67320736"/>
      <w:r>
        <w:t>Partner country</w:t>
      </w:r>
      <w:bookmarkEnd w:id="1"/>
    </w:p>
    <w:p w14:paraId="6D440B07" w14:textId="00A659D2" w:rsidR="00D81857" w:rsidRPr="0063749B" w:rsidRDefault="001C20C6" w:rsidP="008D141B">
      <w:pPr>
        <w:rPr>
          <w:rFonts w:ascii="Times New Roman" w:hAnsi="Times New Roman"/>
          <w:sz w:val="22"/>
          <w:szCs w:val="22"/>
        </w:rPr>
      </w:pPr>
      <w:r>
        <w:rPr>
          <w:rFonts w:ascii="Times New Roman" w:hAnsi="Times New Roman"/>
          <w:sz w:val="22"/>
          <w:szCs w:val="22"/>
        </w:rPr>
        <w:t xml:space="preserve">Republic of </w:t>
      </w:r>
      <w:r w:rsidR="00075AAC">
        <w:rPr>
          <w:rFonts w:ascii="Times New Roman" w:hAnsi="Times New Roman"/>
          <w:sz w:val="22"/>
          <w:szCs w:val="22"/>
        </w:rPr>
        <w:t>Albania</w:t>
      </w:r>
    </w:p>
    <w:p w14:paraId="666806B9" w14:textId="36E46588" w:rsidR="00D81857" w:rsidRPr="0063749B" w:rsidRDefault="00D81857" w:rsidP="009D2CAF">
      <w:pPr>
        <w:pStyle w:val="Heading2"/>
      </w:pPr>
      <w:bookmarkStart w:id="2" w:name="_Toc67320737"/>
      <w:r w:rsidRPr="0063749B">
        <w:t xml:space="preserve">Contracting </w:t>
      </w:r>
      <w:r w:rsidR="00E21553">
        <w:t>a</w:t>
      </w:r>
      <w:r w:rsidRPr="0063749B">
        <w:t>uthority</w:t>
      </w:r>
      <w:bookmarkEnd w:id="2"/>
    </w:p>
    <w:p w14:paraId="3FD6D8B9" w14:textId="1CDFC9E7" w:rsidR="00D81857" w:rsidRPr="0063749B" w:rsidRDefault="00075AAC" w:rsidP="008D141B">
      <w:pPr>
        <w:rPr>
          <w:rFonts w:ascii="Times New Roman" w:hAnsi="Times New Roman"/>
          <w:sz w:val="22"/>
          <w:szCs w:val="22"/>
        </w:rPr>
      </w:pPr>
      <w:r>
        <w:rPr>
          <w:rFonts w:ascii="Times New Roman" w:hAnsi="Times New Roman"/>
          <w:sz w:val="22"/>
          <w:szCs w:val="22"/>
        </w:rPr>
        <w:t xml:space="preserve">“Together For Life” </w:t>
      </w:r>
      <w:r w:rsidRPr="00075AAC">
        <w:rPr>
          <w:rFonts w:ascii="Times New Roman" w:hAnsi="Times New Roman"/>
          <w:sz w:val="22"/>
          <w:szCs w:val="22"/>
        </w:rPr>
        <w:t>organisation for Sustainable Development</w:t>
      </w:r>
    </w:p>
    <w:p w14:paraId="3045122A" w14:textId="77777777" w:rsidR="00D81857" w:rsidRPr="0063749B" w:rsidRDefault="00A74230" w:rsidP="009D2CAF">
      <w:pPr>
        <w:pStyle w:val="Heading2"/>
      </w:pPr>
      <w:bookmarkStart w:id="3" w:name="_Toc67320738"/>
      <w:r>
        <w:t>C</w:t>
      </w:r>
      <w:r w:rsidR="00D81857" w:rsidRPr="0063749B">
        <w:t>ountry background</w:t>
      </w:r>
      <w:bookmarkEnd w:id="3"/>
    </w:p>
    <w:p w14:paraId="411A94AF" w14:textId="16C567C0" w:rsidR="00075AAC" w:rsidRPr="00075AAC" w:rsidRDefault="00075AAC" w:rsidP="00075AAC">
      <w:pPr>
        <w:rPr>
          <w:rFonts w:ascii="Times New Roman" w:hAnsi="Times New Roman"/>
          <w:sz w:val="22"/>
          <w:szCs w:val="22"/>
        </w:rPr>
      </w:pPr>
      <w:r w:rsidRPr="001C20C6">
        <w:rPr>
          <w:rFonts w:ascii="Times New Roman" w:hAnsi="Times New Roman"/>
          <w:b/>
          <w:i/>
          <w:sz w:val="22"/>
          <w:szCs w:val="22"/>
        </w:rPr>
        <w:t>“Support Participation, Accountability and Civil Organisation Empowerment (SPACE)”</w:t>
      </w:r>
      <w:r w:rsidRPr="00075AAC">
        <w:rPr>
          <w:rFonts w:ascii="Times New Roman" w:hAnsi="Times New Roman"/>
          <w:sz w:val="22"/>
          <w:szCs w:val="22"/>
        </w:rPr>
        <w:t xml:space="preserve"> project in Albania, was launched on 9 January 2023 and has a duration of 36 months, until January 2026. With the financed support of the European Union (EU).</w:t>
      </w:r>
    </w:p>
    <w:p w14:paraId="33C6C68E" w14:textId="77777777" w:rsidR="00075AAC" w:rsidRPr="00075AAC" w:rsidRDefault="00075AAC" w:rsidP="00075AAC">
      <w:pPr>
        <w:rPr>
          <w:rFonts w:ascii="Times New Roman" w:hAnsi="Times New Roman"/>
          <w:sz w:val="22"/>
          <w:szCs w:val="22"/>
        </w:rPr>
      </w:pPr>
      <w:r w:rsidRPr="00075AAC">
        <w:rPr>
          <w:rFonts w:ascii="Times New Roman" w:hAnsi="Times New Roman"/>
          <w:sz w:val="22"/>
          <w:szCs w:val="22"/>
        </w:rPr>
        <w:t>The action focused and assessed public participation in preparation, implementation and monitoring of legislative drafts, government strategies and budgeting aiming (policy cycle) to increase transparency and accountability in the public sector strengthening CSOs capacities, especially local grassroots CSOs from different regions in Albania.</w:t>
      </w:r>
    </w:p>
    <w:p w14:paraId="64D6B0BE" w14:textId="719D08CC" w:rsidR="00D81857" w:rsidRPr="0063749B" w:rsidRDefault="00075AAC" w:rsidP="00075AAC">
      <w:pPr>
        <w:rPr>
          <w:rFonts w:ascii="Times New Roman" w:hAnsi="Times New Roman"/>
          <w:sz w:val="22"/>
          <w:szCs w:val="22"/>
        </w:rPr>
      </w:pPr>
      <w:r w:rsidRPr="00075AAC">
        <w:rPr>
          <w:rFonts w:ascii="Times New Roman" w:hAnsi="Times New Roman"/>
          <w:sz w:val="22"/>
          <w:szCs w:val="22"/>
        </w:rPr>
        <w:t>The project is implemented by the Together for Life (TFL) organisation as coordinator partner and BIRN Albania, Qëndresa Qytetare and Destiny Center for Excellence as implementing partners.</w:t>
      </w:r>
    </w:p>
    <w:p w14:paraId="1B4760E9" w14:textId="77777777" w:rsidR="00D81857" w:rsidRPr="0063749B" w:rsidRDefault="00D81857" w:rsidP="009D2CAF">
      <w:pPr>
        <w:pStyle w:val="Heading2"/>
      </w:pPr>
      <w:bookmarkStart w:id="4" w:name="_Toc67320739"/>
      <w:r w:rsidRPr="0063749B">
        <w:t>Current s</w:t>
      </w:r>
      <w:r w:rsidR="00A74230">
        <w:t>ituation</w:t>
      </w:r>
      <w:r w:rsidRPr="0063749B">
        <w:t xml:space="preserve"> in the sector</w:t>
      </w:r>
      <w:bookmarkEnd w:id="4"/>
    </w:p>
    <w:p w14:paraId="0FDC6A99" w14:textId="77777777" w:rsidR="00075AAC" w:rsidRDefault="00075AAC" w:rsidP="00075AAC">
      <w:pPr>
        <w:rPr>
          <w:rFonts w:ascii="Times New Roman" w:hAnsi="Times New Roman"/>
          <w:sz w:val="22"/>
          <w:szCs w:val="22"/>
        </w:rPr>
      </w:pPr>
      <w:r w:rsidRPr="00075AAC">
        <w:rPr>
          <w:rFonts w:ascii="Times New Roman" w:hAnsi="Times New Roman"/>
          <w:sz w:val="22"/>
          <w:szCs w:val="22"/>
        </w:rPr>
        <w:t xml:space="preserve">The action will target two crucial sectors: </w:t>
      </w:r>
    </w:p>
    <w:p w14:paraId="008F1573" w14:textId="414504F8" w:rsidR="00075AAC" w:rsidRPr="00075AAC" w:rsidRDefault="00075AAC" w:rsidP="000A1B65">
      <w:pPr>
        <w:spacing w:after="0"/>
        <w:rPr>
          <w:rFonts w:ascii="Times New Roman" w:hAnsi="Times New Roman"/>
          <w:sz w:val="22"/>
          <w:szCs w:val="22"/>
        </w:rPr>
      </w:pPr>
      <w:r w:rsidRPr="00075AAC">
        <w:rPr>
          <w:rFonts w:ascii="Times New Roman" w:hAnsi="Times New Roman"/>
          <w:b/>
          <w:sz w:val="22"/>
          <w:szCs w:val="22"/>
        </w:rPr>
        <w:t>Health and Education</w:t>
      </w:r>
      <w:r w:rsidRPr="00075AAC">
        <w:rPr>
          <w:rFonts w:ascii="Times New Roman" w:hAnsi="Times New Roman"/>
          <w:sz w:val="22"/>
          <w:szCs w:val="22"/>
        </w:rPr>
        <w:t>, as two sectors that has been highlighted by international community, but also action’ consortium CSOs as very problematic sectors.</w:t>
      </w:r>
    </w:p>
    <w:p w14:paraId="0C367A27" w14:textId="77777777" w:rsidR="00075AAC" w:rsidRPr="00075AAC" w:rsidRDefault="00075AAC" w:rsidP="000A1B65">
      <w:pPr>
        <w:spacing w:after="0"/>
        <w:rPr>
          <w:rFonts w:ascii="Times New Roman" w:hAnsi="Times New Roman"/>
          <w:sz w:val="22"/>
          <w:szCs w:val="22"/>
        </w:rPr>
      </w:pPr>
      <w:r w:rsidRPr="00075AAC">
        <w:rPr>
          <w:rFonts w:ascii="Times New Roman" w:hAnsi="Times New Roman"/>
          <w:b/>
          <w:i/>
          <w:sz w:val="22"/>
          <w:szCs w:val="22"/>
        </w:rPr>
        <w:t>Regarding health sector</w:t>
      </w:r>
      <w:r w:rsidRPr="00075AAC">
        <w:rPr>
          <w:rFonts w:ascii="Times New Roman" w:hAnsi="Times New Roman"/>
          <w:sz w:val="22"/>
          <w:szCs w:val="22"/>
        </w:rPr>
        <w:t xml:space="preserve"> Albania is ranked 110th from Transparency International for its Corruption Perceptions Index, scoring 35 out 100 points during 2021. It also showed that 25% of the public service users paid a bribe in the previous 12 months. The TI reports showed that in Albania the pandemic was also used as an excuse to reduce oversight and accountability for public procurement and foreign aid spending, allowing corruption to spread widely.</w:t>
      </w:r>
    </w:p>
    <w:p w14:paraId="6F2F1588" w14:textId="77777777" w:rsidR="00075AAC" w:rsidRDefault="00075AAC" w:rsidP="000A1B65">
      <w:pPr>
        <w:spacing w:after="0"/>
        <w:rPr>
          <w:rFonts w:ascii="Times New Roman" w:hAnsi="Times New Roman"/>
          <w:sz w:val="22"/>
          <w:szCs w:val="22"/>
        </w:rPr>
      </w:pPr>
      <w:r w:rsidRPr="00075AAC">
        <w:rPr>
          <w:rFonts w:ascii="Times New Roman" w:hAnsi="Times New Roman"/>
          <w:b/>
          <w:i/>
          <w:sz w:val="22"/>
          <w:szCs w:val="22"/>
        </w:rPr>
        <w:t>Regarding education sector</w:t>
      </w:r>
      <w:r w:rsidRPr="00075AAC">
        <w:rPr>
          <w:rFonts w:ascii="Times New Roman" w:hAnsi="Times New Roman"/>
          <w:sz w:val="22"/>
          <w:szCs w:val="22"/>
        </w:rPr>
        <w:t>, the data shows that public universities during the academic year 2020 - 2021 spent only 0.4% of their budget on research and incurred high costs for furniture, fuel and building security, without publishing the values and details of their contracts. What's even more concerning is that, as a result of the Covid-19 outbreak, the aforementioned academic year was conducted entirely online, and neither free internet access, nor reduced tuition fees were offered to help students. Their empty buildings have been guarded with staggering figures over a calendar year. The University of Tirana spent 555,250 Euros for guards and 236,200 Euros for security cameras. In addition to these expenditures, 332,000 Euros were spent on heating.</w:t>
      </w:r>
    </w:p>
    <w:p w14:paraId="21727800" w14:textId="77777777" w:rsidR="00D81857" w:rsidRPr="0063749B" w:rsidRDefault="00D81857" w:rsidP="009D2CAF">
      <w:pPr>
        <w:pStyle w:val="Heading2"/>
      </w:pPr>
      <w:bookmarkStart w:id="5" w:name="_Toc67320740"/>
      <w:r w:rsidRPr="0063749B">
        <w:t>Related programmes and other donor activities</w:t>
      </w:r>
      <w:bookmarkEnd w:id="5"/>
    </w:p>
    <w:p w14:paraId="3F726361" w14:textId="60FEF62E" w:rsidR="00D81857" w:rsidRPr="0063749B" w:rsidRDefault="00EE4808" w:rsidP="008D141B">
      <w:pPr>
        <w:rPr>
          <w:rFonts w:ascii="Times New Roman" w:hAnsi="Times New Roman"/>
          <w:sz w:val="22"/>
          <w:szCs w:val="22"/>
        </w:rPr>
      </w:pPr>
      <w:r>
        <w:rPr>
          <w:rFonts w:ascii="Times New Roman" w:hAnsi="Times New Roman"/>
          <w:sz w:val="22"/>
          <w:szCs w:val="22"/>
        </w:rPr>
        <w:t>NA</w:t>
      </w:r>
    </w:p>
    <w:p w14:paraId="240ED4C9" w14:textId="2E383ED3" w:rsidR="00671268" w:rsidRPr="00671268" w:rsidRDefault="00D81857" w:rsidP="003F7AB7">
      <w:pPr>
        <w:pStyle w:val="Heading1"/>
      </w:pPr>
      <w:bookmarkStart w:id="6" w:name="_Toc67320741"/>
      <w:r w:rsidRPr="0063749B">
        <w:lastRenderedPageBreak/>
        <w:t>OBJECTIVE</w:t>
      </w:r>
      <w:r w:rsidR="00671268">
        <w:t>S</w:t>
      </w:r>
      <w:r w:rsidRPr="0063749B">
        <w:t xml:space="preserve"> &amp; EXPECTED </w:t>
      </w:r>
      <w:r w:rsidR="00671268">
        <w:t>OUTPUTS</w:t>
      </w:r>
      <w:bookmarkEnd w:id="6"/>
    </w:p>
    <w:p w14:paraId="6805F5AA" w14:textId="77777777" w:rsidR="00D81857" w:rsidRPr="0063749B" w:rsidRDefault="00D81857" w:rsidP="009D2CAF">
      <w:pPr>
        <w:pStyle w:val="Heading2"/>
      </w:pPr>
      <w:bookmarkStart w:id="7" w:name="_Toc67320742"/>
      <w:r w:rsidRPr="0063749B">
        <w:t>Overall objective</w:t>
      </w:r>
      <w:bookmarkEnd w:id="7"/>
    </w:p>
    <w:p w14:paraId="23237EE3" w14:textId="7054C98D" w:rsidR="009144FC" w:rsidRDefault="00075AAC" w:rsidP="00075AAC">
      <w:pPr>
        <w:rPr>
          <w:rFonts w:ascii="Times New Roman" w:hAnsi="Times New Roman"/>
          <w:sz w:val="22"/>
          <w:szCs w:val="22"/>
        </w:rPr>
      </w:pPr>
      <w:r w:rsidRPr="00075AAC">
        <w:rPr>
          <w:rFonts w:ascii="Times New Roman" w:hAnsi="Times New Roman"/>
          <w:sz w:val="22"/>
          <w:szCs w:val="22"/>
        </w:rPr>
        <w:t>The overarching objective of SPACE is to strengthen the engagement of CSOs in public policy processes/cycle through evidence-based advocacy and monitoring of reforms</w:t>
      </w:r>
      <w:r>
        <w:rPr>
          <w:rFonts w:ascii="Times New Roman" w:hAnsi="Times New Roman"/>
          <w:sz w:val="22"/>
          <w:szCs w:val="22"/>
        </w:rPr>
        <w:t>.</w:t>
      </w:r>
    </w:p>
    <w:p w14:paraId="23C785A9" w14:textId="77777777" w:rsidR="00D81857" w:rsidRPr="0063749B" w:rsidRDefault="00312C82" w:rsidP="009D2CAF">
      <w:pPr>
        <w:pStyle w:val="Heading2"/>
      </w:pPr>
      <w:bookmarkStart w:id="8" w:name="_Toc67320743"/>
      <w:r>
        <w:t xml:space="preserve"> </w:t>
      </w:r>
      <w:bookmarkStart w:id="9" w:name="_Toc64132845"/>
      <w:r>
        <w:t xml:space="preserve">Specific </w:t>
      </w:r>
      <w:r w:rsidR="00B14237">
        <w:t>o</w:t>
      </w:r>
      <w:r>
        <w:t>bjective(s)</w:t>
      </w:r>
      <w:bookmarkEnd w:id="8"/>
      <w:bookmarkEnd w:id="9"/>
    </w:p>
    <w:p w14:paraId="385F6AE7" w14:textId="0583524E" w:rsidR="00D81857" w:rsidRPr="0063749B" w:rsidRDefault="00D81857" w:rsidP="00A4001B">
      <w:pPr>
        <w:keepNext/>
        <w:keepLines/>
        <w:rPr>
          <w:rFonts w:ascii="Times New Roman" w:hAnsi="Times New Roman"/>
          <w:sz w:val="22"/>
          <w:szCs w:val="22"/>
        </w:rPr>
      </w:pPr>
      <w:r w:rsidRPr="0063749B">
        <w:rPr>
          <w:rFonts w:ascii="Times New Roman" w:hAnsi="Times New Roman"/>
          <w:sz w:val="22"/>
          <w:szCs w:val="22"/>
        </w:rPr>
        <w:t xml:space="preserve">The </w:t>
      </w:r>
      <w:r w:rsidR="00312C82" w:rsidRPr="001E27BD">
        <w:rPr>
          <w:rFonts w:ascii="Times New Roman" w:hAnsi="Times New Roman"/>
          <w:sz w:val="22"/>
          <w:szCs w:val="22"/>
        </w:rPr>
        <w:t xml:space="preserve">specific </w:t>
      </w:r>
      <w:r w:rsidR="00312C82" w:rsidRPr="00075AAC">
        <w:rPr>
          <w:rFonts w:ascii="Times New Roman" w:hAnsi="Times New Roman"/>
          <w:sz w:val="22"/>
          <w:szCs w:val="22"/>
        </w:rPr>
        <w:t>objective</w:t>
      </w:r>
      <w:r w:rsidR="00075AAC" w:rsidRPr="00075AAC">
        <w:rPr>
          <w:rFonts w:ascii="Times New Roman" w:hAnsi="Times New Roman"/>
          <w:sz w:val="22"/>
          <w:szCs w:val="22"/>
        </w:rPr>
        <w:t>s</w:t>
      </w:r>
      <w:r w:rsidR="00312C82" w:rsidRPr="00075AAC">
        <w:rPr>
          <w:rFonts w:ascii="Times New Roman" w:hAnsi="Times New Roman"/>
          <w:sz w:val="22"/>
          <w:szCs w:val="22"/>
        </w:rPr>
        <w:t xml:space="preserve"> (Outcome</w:t>
      </w:r>
      <w:r w:rsidR="00075AAC" w:rsidRPr="00075AAC">
        <w:rPr>
          <w:rFonts w:ascii="Times New Roman" w:hAnsi="Times New Roman"/>
          <w:sz w:val="22"/>
          <w:szCs w:val="22"/>
        </w:rPr>
        <w:t>s</w:t>
      </w:r>
      <w:r w:rsidR="00312C82" w:rsidRPr="00075AAC">
        <w:rPr>
          <w:rFonts w:ascii="Times New Roman" w:hAnsi="Times New Roman"/>
          <w:sz w:val="22"/>
          <w:szCs w:val="22"/>
        </w:rPr>
        <w:t xml:space="preserve">) </w:t>
      </w:r>
      <w:r w:rsidR="00075AAC" w:rsidRPr="00075AAC">
        <w:rPr>
          <w:rFonts w:ascii="Times New Roman" w:hAnsi="Times New Roman"/>
          <w:sz w:val="22"/>
          <w:szCs w:val="22"/>
        </w:rPr>
        <w:t xml:space="preserve">of this contract </w:t>
      </w:r>
      <w:r w:rsidRPr="00075AAC">
        <w:rPr>
          <w:rFonts w:ascii="Times New Roman" w:hAnsi="Times New Roman"/>
          <w:sz w:val="22"/>
          <w:szCs w:val="22"/>
        </w:rPr>
        <w:t>are as follows:</w:t>
      </w:r>
    </w:p>
    <w:p w14:paraId="67C4A7A9" w14:textId="77777777" w:rsidR="00075AAC" w:rsidRPr="00075AAC" w:rsidRDefault="00075AAC" w:rsidP="00075AAC">
      <w:pPr>
        <w:pStyle w:val="ListBullet"/>
        <w:numPr>
          <w:ilvl w:val="0"/>
          <w:numId w:val="7"/>
        </w:numPr>
        <w:rPr>
          <w:sz w:val="22"/>
          <w:szCs w:val="22"/>
        </w:rPr>
      </w:pPr>
      <w:r w:rsidRPr="00075AAC">
        <w:rPr>
          <w:b/>
          <w:sz w:val="22"/>
          <w:szCs w:val="22"/>
        </w:rPr>
        <w:t>Outcome 1</w:t>
      </w:r>
      <w:r w:rsidRPr="00075AAC">
        <w:rPr>
          <w:sz w:val="22"/>
          <w:szCs w:val="22"/>
        </w:rPr>
        <w:t>: Civil society organizations will work better to demand improved accountability and budget transparency of public institutions (health and education sectors)</w:t>
      </w:r>
    </w:p>
    <w:p w14:paraId="7E60F886" w14:textId="3331D9F8" w:rsidR="00075AAC" w:rsidRPr="00075AAC" w:rsidRDefault="00075AAC" w:rsidP="00075AAC">
      <w:pPr>
        <w:pStyle w:val="ListBullet"/>
        <w:numPr>
          <w:ilvl w:val="0"/>
          <w:numId w:val="7"/>
        </w:numPr>
        <w:rPr>
          <w:sz w:val="22"/>
          <w:szCs w:val="22"/>
        </w:rPr>
      </w:pPr>
      <w:r w:rsidRPr="00075AAC">
        <w:rPr>
          <w:b/>
          <w:sz w:val="22"/>
          <w:szCs w:val="22"/>
        </w:rPr>
        <w:t>Outcome 2</w:t>
      </w:r>
      <w:r w:rsidRPr="00075AAC">
        <w:rPr>
          <w:sz w:val="22"/>
          <w:szCs w:val="22"/>
        </w:rPr>
        <w:t xml:space="preserve">. Increased public pressure on authorities to respond, change behaviour and reduce </w:t>
      </w:r>
      <w:r w:rsidR="000A1B65" w:rsidRPr="00075AAC">
        <w:rPr>
          <w:sz w:val="22"/>
          <w:szCs w:val="22"/>
        </w:rPr>
        <w:t>corruption.</w:t>
      </w:r>
    </w:p>
    <w:p w14:paraId="697B747B" w14:textId="498402BA" w:rsidR="00312C82" w:rsidRPr="005044FE" w:rsidRDefault="00075AAC" w:rsidP="00075AAC">
      <w:pPr>
        <w:pStyle w:val="ListBullet"/>
        <w:numPr>
          <w:ilvl w:val="0"/>
          <w:numId w:val="7"/>
        </w:numPr>
        <w:rPr>
          <w:sz w:val="22"/>
          <w:szCs w:val="22"/>
        </w:rPr>
      </w:pPr>
      <w:r w:rsidRPr="00075AAC">
        <w:rPr>
          <w:b/>
          <w:sz w:val="22"/>
          <w:szCs w:val="22"/>
        </w:rPr>
        <w:t>Outcome 3</w:t>
      </w:r>
      <w:r w:rsidRPr="00075AAC">
        <w:rPr>
          <w:sz w:val="22"/>
          <w:szCs w:val="22"/>
        </w:rPr>
        <w:t>: CSOs, media, youth, state/non-state stakeholders work together to improve the budget transparency and accountability, leading to the better quality of services for the Albanian citizens.</w:t>
      </w:r>
    </w:p>
    <w:p w14:paraId="403074B1" w14:textId="77777777" w:rsidR="00D81857" w:rsidRPr="0063749B" w:rsidRDefault="00312C82" w:rsidP="009D2CAF">
      <w:pPr>
        <w:pStyle w:val="Heading2"/>
      </w:pPr>
      <w:bookmarkStart w:id="10" w:name="_Toc67320744"/>
      <w:r>
        <w:t xml:space="preserve">Expected outputs </w:t>
      </w:r>
      <w:r w:rsidR="00D81857" w:rsidRPr="0063749B">
        <w:t xml:space="preserve">to be achieved by the </w:t>
      </w:r>
      <w:r w:rsidR="00E21553">
        <w:t>c</w:t>
      </w:r>
      <w:r w:rsidR="00320C07">
        <w:t>ontractor</w:t>
      </w:r>
      <w:bookmarkEnd w:id="10"/>
    </w:p>
    <w:p w14:paraId="1DF97442" w14:textId="77777777" w:rsidR="00230DF4" w:rsidRDefault="00230DF4" w:rsidP="00230DF4">
      <w:pPr>
        <w:rPr>
          <w:sz w:val="22"/>
          <w:szCs w:val="22"/>
        </w:rPr>
      </w:pPr>
      <w:r w:rsidRPr="00E03ECB">
        <w:rPr>
          <w:rFonts w:ascii="Times New Roman" w:hAnsi="Times New Roman"/>
          <w:sz w:val="22"/>
          <w:szCs w:val="22"/>
        </w:rPr>
        <w:t xml:space="preserve">The </w:t>
      </w:r>
      <w:r>
        <w:rPr>
          <w:rFonts w:ascii="Times New Roman" w:hAnsi="Times New Roman"/>
          <w:sz w:val="22"/>
          <w:szCs w:val="22"/>
        </w:rPr>
        <w:t>expected outputs</w:t>
      </w:r>
      <w:r w:rsidRPr="00E03ECB">
        <w:rPr>
          <w:rFonts w:ascii="Times New Roman" w:hAnsi="Times New Roman"/>
          <w:sz w:val="22"/>
          <w:szCs w:val="22"/>
        </w:rPr>
        <w:t xml:space="preserve"> of this contract </w:t>
      </w:r>
      <w:r>
        <w:rPr>
          <w:rFonts w:ascii="Times New Roman" w:hAnsi="Times New Roman"/>
          <w:sz w:val="22"/>
          <w:szCs w:val="22"/>
        </w:rPr>
        <w:t>are</w:t>
      </w:r>
      <w:r w:rsidRPr="00E03ECB">
        <w:rPr>
          <w:rFonts w:ascii="Times New Roman" w:hAnsi="Times New Roman"/>
          <w:sz w:val="22"/>
          <w:szCs w:val="22"/>
        </w:rPr>
        <w:t xml:space="preserve"> as follows:</w:t>
      </w:r>
    </w:p>
    <w:p w14:paraId="0DD83052" w14:textId="274D037F" w:rsidR="00230DF4" w:rsidRPr="0053532A" w:rsidRDefault="00192908" w:rsidP="00192908">
      <w:pPr>
        <w:pStyle w:val="ListBullet"/>
      </w:pPr>
      <w:r w:rsidRPr="00192908">
        <w:t>Output 1.1: Provide a clear view on the needs and challenges faced by the grass-root CSOs on local level</w:t>
      </w:r>
      <w:r>
        <w:t xml:space="preserve"> </w:t>
      </w:r>
    </w:p>
    <w:p w14:paraId="39C28551" w14:textId="4C17065F" w:rsidR="00230DF4" w:rsidRPr="009E7AA7" w:rsidRDefault="00192908" w:rsidP="00192908">
      <w:pPr>
        <w:pStyle w:val="ListBullet"/>
      </w:pPr>
      <w:r>
        <w:t>O</w:t>
      </w:r>
      <w:r w:rsidRPr="00192908">
        <w:t>utput 1.2: CSOs are enabled to monitor and advocate toward increased accountability and transparency of public institutions</w:t>
      </w:r>
    </w:p>
    <w:p w14:paraId="768151DC" w14:textId="4440F11C" w:rsidR="00230DF4" w:rsidRPr="009E7AA7" w:rsidRDefault="00192908" w:rsidP="00192908">
      <w:pPr>
        <w:pStyle w:val="ListBullet"/>
      </w:pPr>
      <w:r w:rsidRPr="00192908">
        <w:t>Output 2.1: Local CSOs are supported with expertise and financial opportunities to increase pressure on public authorities to reduce corruption</w:t>
      </w:r>
    </w:p>
    <w:p w14:paraId="5A2E522B" w14:textId="0AD6C5DB" w:rsidR="00230DF4" w:rsidRPr="0053532A" w:rsidRDefault="00192908" w:rsidP="00192908">
      <w:pPr>
        <w:pStyle w:val="ListBullet"/>
      </w:pPr>
      <w:r w:rsidRPr="00192908">
        <w:t>Output 2.2: Media and local CSOs pressure public authorities to respond, change behaviour and reduce corruption</w:t>
      </w:r>
    </w:p>
    <w:p w14:paraId="3E130F2B" w14:textId="26E4B69F" w:rsidR="00D81857" w:rsidRDefault="00192908" w:rsidP="00192908">
      <w:pPr>
        <w:pStyle w:val="ListBullet"/>
      </w:pPr>
      <w:r w:rsidRPr="00192908">
        <w:t>Output 3.1: CSOs, media and youth work together to identify the problems and solutions toward improved quality of service for the citizens</w:t>
      </w:r>
    </w:p>
    <w:p w14:paraId="73C99C6A" w14:textId="28F18903" w:rsidR="00192908" w:rsidRPr="0063749B" w:rsidRDefault="00192908" w:rsidP="00192908">
      <w:pPr>
        <w:pStyle w:val="ListBullet"/>
      </w:pPr>
      <w:r w:rsidRPr="00192908">
        <w:t>Output 3.2: Young people are engaged to improve the capacities of their peers as responsible citizens</w:t>
      </w:r>
    </w:p>
    <w:p w14:paraId="7C39AC66" w14:textId="77777777" w:rsidR="00D81857" w:rsidRPr="0063749B" w:rsidRDefault="00D81857" w:rsidP="008A65FE">
      <w:pPr>
        <w:pStyle w:val="Heading1"/>
      </w:pPr>
      <w:bookmarkStart w:id="11" w:name="_Toc67320745"/>
      <w:r w:rsidRPr="0063749B">
        <w:t>ASSUMPTIONS &amp; RISKS</w:t>
      </w:r>
      <w:bookmarkEnd w:id="11"/>
    </w:p>
    <w:p w14:paraId="4B97C5B5" w14:textId="77777777" w:rsidR="00D81857" w:rsidRPr="0063749B" w:rsidRDefault="00D81857" w:rsidP="009D2CAF">
      <w:pPr>
        <w:pStyle w:val="Heading2"/>
      </w:pPr>
      <w:bookmarkStart w:id="12" w:name="_Toc67320746"/>
      <w:r w:rsidRPr="0063749B">
        <w:t>Assumptions underlying the project</w:t>
      </w:r>
      <w:bookmarkEnd w:id="12"/>
    </w:p>
    <w:p w14:paraId="093BB835" w14:textId="530BB242" w:rsidR="00D3132C" w:rsidRPr="00D3132C" w:rsidRDefault="00A928FA" w:rsidP="00D3132C">
      <w:pPr>
        <w:rPr>
          <w:rFonts w:ascii="Times New Roman" w:hAnsi="Times New Roman"/>
          <w:sz w:val="22"/>
          <w:szCs w:val="22"/>
        </w:rPr>
      </w:pPr>
      <w:r w:rsidRPr="00D3132C">
        <w:rPr>
          <w:rFonts w:ascii="Times New Roman" w:hAnsi="Times New Roman"/>
          <w:sz w:val="22"/>
          <w:szCs w:val="22"/>
        </w:rPr>
        <w:t>All</w:t>
      </w:r>
      <w:r w:rsidR="00D3132C" w:rsidRPr="00D3132C">
        <w:rPr>
          <w:rFonts w:ascii="Times New Roman" w:hAnsi="Times New Roman"/>
          <w:sz w:val="22"/>
          <w:szCs w:val="22"/>
        </w:rPr>
        <w:t xml:space="preserve"> above-mentioned will (impact) contribute to the enhancement of democratic and accountability in central and local level in Albania.</w:t>
      </w:r>
    </w:p>
    <w:p w14:paraId="5316711D" w14:textId="77777777" w:rsidR="00D3132C" w:rsidRPr="00D3132C" w:rsidRDefault="00D3132C" w:rsidP="00D3132C">
      <w:pPr>
        <w:rPr>
          <w:rFonts w:ascii="Times New Roman" w:hAnsi="Times New Roman"/>
          <w:sz w:val="22"/>
          <w:szCs w:val="22"/>
        </w:rPr>
      </w:pPr>
      <w:r w:rsidRPr="00D3132C">
        <w:rPr>
          <w:rFonts w:ascii="Times New Roman" w:hAnsi="Times New Roman"/>
          <w:sz w:val="22"/>
          <w:szCs w:val="22"/>
        </w:rPr>
        <w:lastRenderedPageBreak/>
        <w:t>The main assumptions are:</w:t>
      </w:r>
    </w:p>
    <w:p w14:paraId="1AE7680F" w14:textId="7F3E20F1" w:rsidR="00D3132C" w:rsidRDefault="00D3132C" w:rsidP="00A928FA">
      <w:pPr>
        <w:pStyle w:val="ListParagraph"/>
        <w:numPr>
          <w:ilvl w:val="0"/>
          <w:numId w:val="37"/>
        </w:numPr>
        <w:ind w:left="270" w:hanging="270"/>
        <w:rPr>
          <w:rFonts w:ascii="Times New Roman" w:hAnsi="Times New Roman"/>
        </w:rPr>
      </w:pPr>
      <w:r w:rsidRPr="000A1B65">
        <w:rPr>
          <w:rFonts w:ascii="Times New Roman" w:hAnsi="Times New Roman"/>
        </w:rPr>
        <w:t>General public attention is not diverted due to political agenda (elections: local and general, etc.) or Covid 19 Emergency situation</w:t>
      </w:r>
      <w:r w:rsidR="000A1B65">
        <w:rPr>
          <w:rFonts w:ascii="Times New Roman" w:hAnsi="Times New Roman"/>
        </w:rPr>
        <w:t>.</w:t>
      </w:r>
    </w:p>
    <w:p w14:paraId="1E756DA6" w14:textId="77632B1A" w:rsidR="00D3132C" w:rsidRDefault="00A928FA" w:rsidP="00A928FA">
      <w:pPr>
        <w:pStyle w:val="ListParagraph"/>
        <w:numPr>
          <w:ilvl w:val="0"/>
          <w:numId w:val="37"/>
        </w:numPr>
        <w:ind w:left="270" w:hanging="270"/>
        <w:rPr>
          <w:rFonts w:ascii="Times New Roman" w:hAnsi="Times New Roman"/>
        </w:rPr>
      </w:pPr>
      <w:r w:rsidRPr="00A928FA">
        <w:rPr>
          <w:rFonts w:ascii="Times New Roman" w:hAnsi="Times New Roman"/>
        </w:rPr>
        <w:t>Enough</w:t>
      </w:r>
      <w:r w:rsidR="00D3132C" w:rsidRPr="00A928FA">
        <w:rPr>
          <w:rFonts w:ascii="Times New Roman" w:hAnsi="Times New Roman"/>
        </w:rPr>
        <w:t xml:space="preserve"> CSOs and local government staff are willing to participate in interventions of the Action.</w:t>
      </w:r>
    </w:p>
    <w:p w14:paraId="19FC33D4" w14:textId="1AE0C7F3" w:rsidR="00D3132C" w:rsidRDefault="00D3132C" w:rsidP="00A928FA">
      <w:pPr>
        <w:pStyle w:val="ListParagraph"/>
        <w:numPr>
          <w:ilvl w:val="0"/>
          <w:numId w:val="37"/>
        </w:numPr>
        <w:ind w:left="270" w:hanging="270"/>
        <w:rPr>
          <w:rFonts w:ascii="Times New Roman" w:hAnsi="Times New Roman"/>
        </w:rPr>
      </w:pPr>
      <w:r w:rsidRPr="00A928FA">
        <w:rPr>
          <w:rFonts w:ascii="Times New Roman" w:hAnsi="Times New Roman"/>
        </w:rPr>
        <w:t>There will be good information interchange and cooperation between civil society, project staff and the experts involved in the technical support activities.</w:t>
      </w:r>
    </w:p>
    <w:p w14:paraId="7B5CFA2B" w14:textId="0245F20D" w:rsidR="00D3132C" w:rsidRDefault="00D3132C" w:rsidP="00A928FA">
      <w:pPr>
        <w:pStyle w:val="ListParagraph"/>
        <w:numPr>
          <w:ilvl w:val="0"/>
          <w:numId w:val="37"/>
        </w:numPr>
        <w:ind w:left="270" w:hanging="270"/>
        <w:rPr>
          <w:rFonts w:ascii="Times New Roman" w:hAnsi="Times New Roman"/>
        </w:rPr>
      </w:pPr>
      <w:r w:rsidRPr="00A928FA">
        <w:rPr>
          <w:rFonts w:ascii="Times New Roman" w:hAnsi="Times New Roman"/>
        </w:rPr>
        <w:t>The project will have enough time and availability of resources for the fulfilment of all the tasks.</w:t>
      </w:r>
    </w:p>
    <w:p w14:paraId="38F63FA1" w14:textId="3F0278DB" w:rsidR="00D3132C" w:rsidRDefault="00D3132C" w:rsidP="00A928FA">
      <w:pPr>
        <w:pStyle w:val="ListParagraph"/>
        <w:numPr>
          <w:ilvl w:val="0"/>
          <w:numId w:val="37"/>
        </w:numPr>
        <w:ind w:left="270" w:hanging="270"/>
        <w:rPr>
          <w:rFonts w:ascii="Times New Roman" w:hAnsi="Times New Roman"/>
        </w:rPr>
      </w:pPr>
      <w:r w:rsidRPr="00A928FA">
        <w:rPr>
          <w:rFonts w:ascii="Times New Roman" w:hAnsi="Times New Roman"/>
        </w:rPr>
        <w:t>Civil society organizations will be thirsty for knowledge and improvement</w:t>
      </w:r>
      <w:r w:rsidR="000A1B65" w:rsidRPr="00A928FA">
        <w:rPr>
          <w:rFonts w:ascii="Times New Roman" w:hAnsi="Times New Roman"/>
        </w:rPr>
        <w:t>.</w:t>
      </w:r>
    </w:p>
    <w:p w14:paraId="59F3CEA4" w14:textId="3BB0975C" w:rsidR="00D3132C" w:rsidRDefault="00D3132C" w:rsidP="00A928FA">
      <w:pPr>
        <w:pStyle w:val="ListParagraph"/>
        <w:numPr>
          <w:ilvl w:val="0"/>
          <w:numId w:val="37"/>
        </w:numPr>
        <w:ind w:left="270" w:hanging="270"/>
        <w:rPr>
          <w:rFonts w:ascii="Times New Roman" w:hAnsi="Times New Roman"/>
        </w:rPr>
      </w:pPr>
      <w:r w:rsidRPr="00A928FA">
        <w:rPr>
          <w:rFonts w:ascii="Times New Roman" w:hAnsi="Times New Roman"/>
        </w:rPr>
        <w:t>The public institutions are willing to be more transparent and accountable and more open toward civil society, seeing it as a partner and supporter.</w:t>
      </w:r>
    </w:p>
    <w:p w14:paraId="188885F3" w14:textId="34B8D566" w:rsidR="00D81857" w:rsidRPr="00A928FA" w:rsidRDefault="00D3132C" w:rsidP="00A928FA">
      <w:pPr>
        <w:pStyle w:val="ListParagraph"/>
        <w:numPr>
          <w:ilvl w:val="0"/>
          <w:numId w:val="37"/>
        </w:numPr>
        <w:ind w:left="270" w:hanging="270"/>
        <w:rPr>
          <w:rFonts w:ascii="Times New Roman" w:hAnsi="Times New Roman"/>
        </w:rPr>
      </w:pPr>
      <w:r w:rsidRPr="00A928FA">
        <w:rPr>
          <w:rFonts w:ascii="Times New Roman" w:hAnsi="Times New Roman"/>
        </w:rPr>
        <w:t>Targeted audience (academics, students, professionals, civil society, local residents) is responsive to the messages spread by the project.</w:t>
      </w:r>
    </w:p>
    <w:p w14:paraId="488782E9" w14:textId="77777777" w:rsidR="00D81857" w:rsidRPr="0063749B" w:rsidRDefault="00D81857" w:rsidP="009D2CAF">
      <w:pPr>
        <w:pStyle w:val="Heading2"/>
      </w:pPr>
      <w:bookmarkStart w:id="13" w:name="_Toc67320747"/>
      <w:r w:rsidRPr="0063749B">
        <w:t>Risks</w:t>
      </w:r>
      <w:bookmarkEnd w:id="13"/>
    </w:p>
    <w:p w14:paraId="3BB88248" w14:textId="77777777" w:rsidR="00D3132C" w:rsidRDefault="00D3132C" w:rsidP="00D3132C">
      <w:pPr>
        <w:rPr>
          <w:rFonts w:ascii="Times New Roman" w:hAnsi="Times New Roman"/>
          <w:sz w:val="22"/>
          <w:szCs w:val="22"/>
        </w:rPr>
      </w:pPr>
      <w:r w:rsidRPr="00D3132C">
        <w:rPr>
          <w:rFonts w:ascii="Times New Roman" w:hAnsi="Times New Roman"/>
          <w:sz w:val="22"/>
          <w:szCs w:val="22"/>
        </w:rPr>
        <w:t>Key risks facing the project implementation include:</w:t>
      </w:r>
    </w:p>
    <w:p w14:paraId="236051A8" w14:textId="10D7A3ED" w:rsidR="00D3132C" w:rsidRPr="00D3132C" w:rsidRDefault="00D3132C" w:rsidP="00D3132C">
      <w:pPr>
        <w:pStyle w:val="ListBullet"/>
        <w:rPr>
          <w:sz w:val="22"/>
          <w:szCs w:val="22"/>
        </w:rPr>
      </w:pPr>
      <w:r w:rsidRPr="00D3132C">
        <w:rPr>
          <w:sz w:val="22"/>
          <w:szCs w:val="22"/>
        </w:rPr>
        <w:t>The main risk is the apathy of local grassroots CSOs and local media toward change. For this reason, the consortium has decided to focus especially on previous cooperation with several local CSOs that have really seen the success achieved after evidence-based advocacy. This is the main reason that the project will start with building capacities, where all the CSOs will have the possibility to be informed about the successful steps for successful advocacy and share best practices.</w:t>
      </w:r>
    </w:p>
    <w:p w14:paraId="0C5BE7B8" w14:textId="3C2FE210" w:rsidR="00D3132C" w:rsidRPr="00D3132C" w:rsidRDefault="00D3132C" w:rsidP="00D3132C">
      <w:pPr>
        <w:pStyle w:val="ListBullet"/>
        <w:rPr>
          <w:sz w:val="22"/>
          <w:szCs w:val="22"/>
        </w:rPr>
      </w:pPr>
      <w:r w:rsidRPr="00D3132C">
        <w:rPr>
          <w:sz w:val="22"/>
          <w:szCs w:val="22"/>
        </w:rPr>
        <w:t>The political neutrality of the action will be provided by the steering committee which will be in charge for a careful plan that the SPACE project will not be misused. The successful previous experience and cooperation of “Together for Life” and BIRN Albania will be an important stepping stone for this risk given that local elections (2023) will take place at the start of the project implementation and general elections (2025) on the last year (project implementation is foreseen for 36 months: 2023-2025). While Qendresa Qytetare and DCE will ensure previous cooperation with youth target group to mitigate the potential risks.</w:t>
      </w:r>
    </w:p>
    <w:p w14:paraId="11B5F100" w14:textId="7E4AAAE8" w:rsidR="00D81857" w:rsidRPr="00D3132C" w:rsidRDefault="00D3132C" w:rsidP="00D3132C">
      <w:pPr>
        <w:pStyle w:val="ListBullet"/>
        <w:rPr>
          <w:sz w:val="22"/>
          <w:szCs w:val="22"/>
        </w:rPr>
      </w:pPr>
      <w:r w:rsidRPr="00D3132C">
        <w:rPr>
          <w:sz w:val="22"/>
          <w:szCs w:val="22"/>
        </w:rPr>
        <w:t xml:space="preserve">The lack of will of public officials to cooperate and participate in this project is one of the </w:t>
      </w:r>
      <w:r w:rsidR="00EF404B" w:rsidRPr="00D3132C">
        <w:rPr>
          <w:sz w:val="22"/>
          <w:szCs w:val="22"/>
        </w:rPr>
        <w:t>risks</w:t>
      </w:r>
      <w:r w:rsidRPr="00D3132C">
        <w:rPr>
          <w:sz w:val="22"/>
          <w:szCs w:val="22"/>
        </w:rPr>
        <w:t>, while the consortium will use previous contacts to explain the importance of this intervention and its objectives.</w:t>
      </w:r>
    </w:p>
    <w:p w14:paraId="0BEB4400" w14:textId="77777777" w:rsidR="00D81857" w:rsidRPr="0063749B" w:rsidRDefault="00D81857" w:rsidP="008A65FE">
      <w:pPr>
        <w:pStyle w:val="Heading1"/>
      </w:pPr>
      <w:bookmarkStart w:id="14" w:name="_Toc67320748"/>
      <w:r w:rsidRPr="0063749B">
        <w:t>SCOPE OF THE WORK</w:t>
      </w:r>
      <w:bookmarkEnd w:id="14"/>
    </w:p>
    <w:p w14:paraId="5B9C73EA" w14:textId="77777777" w:rsidR="00D81857" w:rsidRPr="0063749B" w:rsidRDefault="00D81857" w:rsidP="009D2CAF">
      <w:pPr>
        <w:pStyle w:val="Heading2"/>
      </w:pPr>
      <w:bookmarkStart w:id="15" w:name="_Toc67320749"/>
      <w:r w:rsidRPr="0063749B">
        <w:t>General</w:t>
      </w:r>
      <w:bookmarkEnd w:id="15"/>
    </w:p>
    <w:p w14:paraId="1C17AF87" w14:textId="77777777" w:rsidR="00D81857" w:rsidRPr="0063749B" w:rsidRDefault="00D81857" w:rsidP="008D141B">
      <w:pPr>
        <w:pStyle w:val="Heading3"/>
        <w:keepNext w:val="0"/>
      </w:pPr>
      <w:r w:rsidRPr="0063749B">
        <w:t xml:space="preserve">Description of the </w:t>
      </w:r>
      <w:r w:rsidR="002E468E" w:rsidRPr="0063749B">
        <w:t>assignment</w:t>
      </w:r>
    </w:p>
    <w:p w14:paraId="3FB464D3" w14:textId="33BEEB50" w:rsidR="00D34848" w:rsidRPr="00D3132C" w:rsidRDefault="001C20C6" w:rsidP="00D3132C">
      <w:pPr>
        <w:rPr>
          <w:rFonts w:ascii="Times New Roman" w:hAnsi="Times New Roman"/>
          <w:sz w:val="22"/>
          <w:szCs w:val="22"/>
        </w:rPr>
      </w:pPr>
      <w:r>
        <w:rPr>
          <w:rFonts w:ascii="Times New Roman" w:hAnsi="Times New Roman"/>
          <w:sz w:val="22"/>
          <w:szCs w:val="22"/>
        </w:rPr>
        <w:t xml:space="preserve">In the frame of this Action “Together </w:t>
      </w:r>
      <w:r w:rsidR="00A87212">
        <w:rPr>
          <w:rFonts w:ascii="Times New Roman" w:hAnsi="Times New Roman"/>
          <w:sz w:val="22"/>
          <w:szCs w:val="22"/>
        </w:rPr>
        <w:t>for</w:t>
      </w:r>
      <w:r>
        <w:rPr>
          <w:rFonts w:ascii="Times New Roman" w:hAnsi="Times New Roman"/>
          <w:sz w:val="22"/>
          <w:szCs w:val="22"/>
        </w:rPr>
        <w:t xml:space="preserve"> Life” will contract</w:t>
      </w:r>
      <w:r w:rsidR="00D34848" w:rsidRPr="00D34848">
        <w:rPr>
          <w:rFonts w:ascii="Times New Roman" w:hAnsi="Times New Roman"/>
          <w:sz w:val="22"/>
          <w:szCs w:val="22"/>
        </w:rPr>
        <w:t xml:space="preserve"> </w:t>
      </w:r>
      <w:r w:rsidR="00D34848" w:rsidRPr="00D34848">
        <w:rPr>
          <w:rStyle w:val="Emphasis"/>
          <w:rFonts w:ascii="Times New Roman" w:hAnsi="Times New Roman"/>
          <w:i w:val="0"/>
          <w:iCs w:val="0"/>
          <w:sz w:val="22"/>
          <w:szCs w:val="22"/>
        </w:rPr>
        <w:t xml:space="preserve">a monitoring and evaluation expert for the six organizations that have been awarded grants during the first phase of the sub-granting scheme.   </w:t>
      </w:r>
    </w:p>
    <w:p w14:paraId="761C92A4" w14:textId="77777777" w:rsidR="00D81857" w:rsidRPr="0063749B" w:rsidRDefault="00D81857" w:rsidP="008D141B">
      <w:pPr>
        <w:pStyle w:val="Heading3"/>
        <w:keepNext w:val="0"/>
      </w:pPr>
      <w:r w:rsidRPr="0063749B">
        <w:t>Geographical area to be covered</w:t>
      </w:r>
    </w:p>
    <w:p w14:paraId="4132868E" w14:textId="33B2715E" w:rsidR="00D81857" w:rsidRPr="0063749B" w:rsidRDefault="00D3132C" w:rsidP="008D141B">
      <w:pPr>
        <w:rPr>
          <w:rFonts w:ascii="Times New Roman" w:hAnsi="Times New Roman"/>
          <w:sz w:val="22"/>
          <w:szCs w:val="22"/>
        </w:rPr>
      </w:pPr>
      <w:r w:rsidRPr="00D3132C">
        <w:rPr>
          <w:rFonts w:ascii="Times New Roman" w:hAnsi="Times New Roman"/>
          <w:sz w:val="22"/>
          <w:szCs w:val="22"/>
        </w:rPr>
        <w:t>Project targeted</w:t>
      </w:r>
      <w:r>
        <w:rPr>
          <w:rFonts w:ascii="Times New Roman" w:hAnsi="Times New Roman"/>
          <w:sz w:val="22"/>
          <w:szCs w:val="22"/>
        </w:rPr>
        <w:t xml:space="preserve"> geographical</w:t>
      </w:r>
      <w:r w:rsidRPr="00D3132C">
        <w:rPr>
          <w:rFonts w:ascii="Times New Roman" w:hAnsi="Times New Roman"/>
          <w:sz w:val="22"/>
          <w:szCs w:val="22"/>
        </w:rPr>
        <w:t xml:space="preserve"> areas will be all regions of Albania.</w:t>
      </w:r>
    </w:p>
    <w:p w14:paraId="4A60BB7E" w14:textId="77777777" w:rsidR="00D81857" w:rsidRPr="0063749B" w:rsidRDefault="00D81857" w:rsidP="008D141B">
      <w:pPr>
        <w:pStyle w:val="Heading3"/>
        <w:keepNext w:val="0"/>
      </w:pPr>
      <w:r w:rsidRPr="0063749B">
        <w:lastRenderedPageBreak/>
        <w:t>Target groups</w:t>
      </w:r>
    </w:p>
    <w:p w14:paraId="5D961624" w14:textId="2E64A979" w:rsidR="00D3132C" w:rsidRPr="00D3132C" w:rsidRDefault="00D3132C" w:rsidP="00D3132C">
      <w:pPr>
        <w:rPr>
          <w:rFonts w:ascii="Times New Roman" w:hAnsi="Times New Roman"/>
          <w:sz w:val="22"/>
          <w:szCs w:val="22"/>
        </w:rPr>
      </w:pPr>
      <w:r w:rsidRPr="00D3132C">
        <w:rPr>
          <w:rFonts w:ascii="Times New Roman" w:hAnsi="Times New Roman"/>
          <w:sz w:val="22"/>
          <w:szCs w:val="22"/>
        </w:rPr>
        <w:t>The main target groups of the SPACE Project are:</w:t>
      </w:r>
    </w:p>
    <w:p w14:paraId="61DC59FD" w14:textId="140C3828" w:rsidR="00D3132C" w:rsidRPr="00D3132C" w:rsidRDefault="00D3132C" w:rsidP="00EE4808">
      <w:pPr>
        <w:pStyle w:val="ListParagraph"/>
        <w:numPr>
          <w:ilvl w:val="0"/>
          <w:numId w:val="25"/>
        </w:numPr>
        <w:jc w:val="both"/>
        <w:rPr>
          <w:rFonts w:ascii="Times New Roman" w:hAnsi="Times New Roman"/>
        </w:rPr>
      </w:pPr>
      <w:r w:rsidRPr="00D3132C">
        <w:rPr>
          <w:rFonts w:ascii="Times New Roman" w:hAnsi="Times New Roman"/>
          <w:b/>
        </w:rPr>
        <w:t>Local Grassroots CSOs</w:t>
      </w:r>
      <w:r w:rsidRPr="00D3132C">
        <w:rPr>
          <w:rFonts w:ascii="Times New Roman" w:hAnsi="Times New Roman"/>
        </w:rPr>
        <w:t xml:space="preserve"> – The project main target group are the local grassroots CSOs from different regions of the country. In a pre-evaluation phase, the consortium had meetings with several of these CSOs and identified some of their needs related to their watchdogging role, participation and contribution in decision-making processes, as well as in advocacy and raising awareness.</w:t>
      </w:r>
    </w:p>
    <w:p w14:paraId="5D7522DD" w14:textId="77777777" w:rsidR="00D3132C" w:rsidRPr="00D3132C" w:rsidRDefault="00D3132C" w:rsidP="00EE4808">
      <w:pPr>
        <w:pStyle w:val="ListParagraph"/>
        <w:numPr>
          <w:ilvl w:val="0"/>
          <w:numId w:val="25"/>
        </w:numPr>
        <w:jc w:val="both"/>
        <w:rPr>
          <w:rFonts w:ascii="Times New Roman" w:hAnsi="Times New Roman"/>
        </w:rPr>
      </w:pPr>
      <w:r w:rsidRPr="00D3132C">
        <w:rPr>
          <w:rFonts w:ascii="Times New Roman" w:hAnsi="Times New Roman"/>
          <w:b/>
        </w:rPr>
        <w:t>Media and journalists</w:t>
      </w:r>
      <w:r w:rsidRPr="00D3132C">
        <w:rPr>
          <w:rFonts w:ascii="Times New Roman" w:hAnsi="Times New Roman"/>
        </w:rPr>
        <w:t xml:space="preserve"> – Are an important part of the action as they serve as a link between the community and all other societal actors, including civil society and state/non-state institutions. In the local level, the media and journalists need to better understand their role as watchdogs of the public institutions, identified as a need by the journalists themselves but even during the work in the field, especially from BIRN Albania with its network all over the country.</w:t>
      </w:r>
    </w:p>
    <w:p w14:paraId="71C75DF6" w14:textId="679AE05F" w:rsidR="00D3132C" w:rsidRPr="00D3132C" w:rsidRDefault="00D3132C" w:rsidP="00EE4808">
      <w:pPr>
        <w:pStyle w:val="ListParagraph"/>
        <w:numPr>
          <w:ilvl w:val="0"/>
          <w:numId w:val="25"/>
        </w:numPr>
        <w:jc w:val="both"/>
        <w:rPr>
          <w:rFonts w:ascii="Times New Roman" w:hAnsi="Times New Roman"/>
        </w:rPr>
      </w:pPr>
      <w:r w:rsidRPr="00D3132C">
        <w:rPr>
          <w:rFonts w:ascii="Times New Roman" w:hAnsi="Times New Roman"/>
          <w:b/>
        </w:rPr>
        <w:t>Local and central government (health and education institutions</w:t>
      </w:r>
      <w:r w:rsidRPr="00D3132C">
        <w:rPr>
          <w:rFonts w:ascii="Times New Roman" w:hAnsi="Times New Roman"/>
        </w:rPr>
        <w:t>) – public institutions are a target group of the action as well as beneficiaries. The action will involve the representatives of public institutions in the meetings with community, civil society and media, aiming to increase their links and their attitude (change behaviour).</w:t>
      </w:r>
    </w:p>
    <w:p w14:paraId="76388B63" w14:textId="77BA4513" w:rsidR="00546C1C" w:rsidRPr="00546C1C" w:rsidRDefault="00D3132C" w:rsidP="00EE4808">
      <w:pPr>
        <w:pStyle w:val="ListParagraph"/>
        <w:numPr>
          <w:ilvl w:val="0"/>
          <w:numId w:val="25"/>
        </w:numPr>
        <w:jc w:val="both"/>
        <w:rPr>
          <w:rFonts w:ascii="Times New Roman" w:hAnsi="Times New Roman"/>
        </w:rPr>
      </w:pPr>
      <w:r w:rsidRPr="00D3132C">
        <w:rPr>
          <w:rFonts w:ascii="Times New Roman" w:hAnsi="Times New Roman"/>
          <w:b/>
        </w:rPr>
        <w:t xml:space="preserve">Youth </w:t>
      </w:r>
      <w:r w:rsidRPr="00D3132C">
        <w:rPr>
          <w:rFonts w:ascii="Times New Roman" w:hAnsi="Times New Roman"/>
        </w:rPr>
        <w:t>are target groups and beneficiaries of this action. Albania is considered one of the countries with a young population, whose average age is 37.6 years (INSTAT, 2021). Changes and dynamics of current development require the energy and will of young people to engage in achievement SDG goals and in this case in education and health sectors. Their engagement in the action, constitute a milestone to improve a governance system in Albania.</w:t>
      </w:r>
    </w:p>
    <w:p w14:paraId="6251FE02" w14:textId="77777777" w:rsidR="00546C1C" w:rsidRPr="00D3132C" w:rsidRDefault="00546C1C" w:rsidP="00546C1C">
      <w:pPr>
        <w:pStyle w:val="ListParagraph"/>
        <w:rPr>
          <w:rFonts w:ascii="Times New Roman" w:hAnsi="Times New Roman"/>
        </w:rPr>
      </w:pPr>
    </w:p>
    <w:p w14:paraId="0323DB8B" w14:textId="77777777" w:rsidR="00D81857" w:rsidRPr="0063749B" w:rsidRDefault="00D81857" w:rsidP="009D2CAF">
      <w:pPr>
        <w:pStyle w:val="Heading2"/>
      </w:pPr>
      <w:bookmarkStart w:id="16" w:name="_Ref20657225"/>
      <w:bookmarkStart w:id="17" w:name="_Toc67320750"/>
      <w:r w:rsidRPr="0063749B">
        <w:t xml:space="preserve">Specific </w:t>
      </w:r>
      <w:r w:rsidR="00CA7163">
        <w:t>work</w:t>
      </w:r>
      <w:bookmarkEnd w:id="16"/>
      <w:bookmarkEnd w:id="17"/>
    </w:p>
    <w:p w14:paraId="5A9FF94E" w14:textId="0A5DAB55" w:rsidR="00D81857" w:rsidRDefault="00A269F4" w:rsidP="00A269F4">
      <w:pPr>
        <w:pStyle w:val="ListBullet"/>
        <w:numPr>
          <w:ilvl w:val="0"/>
          <w:numId w:val="0"/>
        </w:numPr>
        <w:rPr>
          <w:sz w:val="22"/>
          <w:szCs w:val="22"/>
        </w:rPr>
      </w:pPr>
      <w:r>
        <w:rPr>
          <w:sz w:val="22"/>
          <w:szCs w:val="22"/>
        </w:rPr>
        <w:t>The expert will perform specific tasks under the general assignment on</w:t>
      </w:r>
      <w:r w:rsidR="00D34848">
        <w:rPr>
          <w:sz w:val="22"/>
          <w:szCs w:val="22"/>
        </w:rPr>
        <w:t xml:space="preserve"> monitoring and evaluating the six organizations that have been awarded grants during the first phase of the sub-granting scheme</w:t>
      </w:r>
      <w:r w:rsidRPr="000A1B65">
        <w:rPr>
          <w:sz w:val="22"/>
          <w:szCs w:val="22"/>
        </w:rPr>
        <w:t>.</w:t>
      </w:r>
      <w:r>
        <w:rPr>
          <w:sz w:val="22"/>
          <w:szCs w:val="22"/>
        </w:rPr>
        <w:t xml:space="preserve"> The specific works for this assignment are:</w:t>
      </w:r>
    </w:p>
    <w:p w14:paraId="31E1130B" w14:textId="77777777" w:rsidR="00D34848" w:rsidRPr="00D34848" w:rsidRDefault="00D34848" w:rsidP="00D34848">
      <w:pPr>
        <w:pStyle w:val="ListBullet"/>
        <w:numPr>
          <w:ilvl w:val="0"/>
          <w:numId w:val="38"/>
        </w:numPr>
        <w:spacing w:after="0"/>
        <w:rPr>
          <w:sz w:val="22"/>
          <w:szCs w:val="22"/>
        </w:rPr>
      </w:pPr>
      <w:r w:rsidRPr="00D34848">
        <w:rPr>
          <w:sz w:val="22"/>
          <w:szCs w:val="22"/>
          <w:lang w:eastAsia="en-GB"/>
        </w:rPr>
        <w:t>Develop a M&amp;E plan for each organization that has been awarded a grant during the first phase of the SPACE sub-granting scheme</w:t>
      </w:r>
      <w:r w:rsidRPr="00D34848">
        <w:rPr>
          <w:sz w:val="22"/>
          <w:szCs w:val="22"/>
        </w:rPr>
        <w:t xml:space="preserve"> </w:t>
      </w:r>
    </w:p>
    <w:p w14:paraId="78C8C1F6" w14:textId="5D7E3EE6" w:rsidR="00D34848" w:rsidRPr="00D34848" w:rsidRDefault="00D34848" w:rsidP="00D34848">
      <w:pPr>
        <w:pStyle w:val="ListParagraph"/>
        <w:numPr>
          <w:ilvl w:val="0"/>
          <w:numId w:val="38"/>
        </w:numPr>
        <w:contextualSpacing/>
        <w:jc w:val="both"/>
        <w:rPr>
          <w:rFonts w:ascii="Times New Roman" w:hAnsi="Times New Roman" w:cs="Times New Roman"/>
        </w:rPr>
      </w:pPr>
      <w:r w:rsidRPr="00D34848">
        <w:rPr>
          <w:rFonts w:ascii="Times New Roman" w:hAnsi="Times New Roman" w:cs="Times New Roman"/>
        </w:rPr>
        <w:t>Collection of data from sub-grantees to assess their project progress, against agreed indicators and outcomes.</w:t>
      </w:r>
    </w:p>
    <w:p w14:paraId="1C1E0C93" w14:textId="1113B226" w:rsidR="00D34848" w:rsidRPr="00D34848" w:rsidRDefault="00D34848" w:rsidP="00D34848">
      <w:pPr>
        <w:pStyle w:val="ListParagraph"/>
        <w:numPr>
          <w:ilvl w:val="0"/>
          <w:numId w:val="38"/>
        </w:numPr>
        <w:contextualSpacing/>
        <w:jc w:val="both"/>
        <w:rPr>
          <w:rFonts w:ascii="Times New Roman" w:hAnsi="Times New Roman" w:cs="Times New Roman"/>
        </w:rPr>
      </w:pPr>
      <w:r w:rsidRPr="00D34848">
        <w:rPr>
          <w:rFonts w:ascii="Times New Roman" w:hAnsi="Times New Roman" w:cs="Times New Roman"/>
        </w:rPr>
        <w:t>Organize at least one field trip to each sub-grantee organization</w:t>
      </w:r>
      <w:r w:rsidRPr="00D34848">
        <w:rPr>
          <w:rFonts w:ascii="Times New Roman" w:hAnsi="Times New Roman"/>
        </w:rPr>
        <w:t xml:space="preserve"> </w:t>
      </w:r>
    </w:p>
    <w:p w14:paraId="708A3C21" w14:textId="4407D17A" w:rsidR="00D34848" w:rsidRPr="00D34848" w:rsidRDefault="00D34848" w:rsidP="00D34848">
      <w:pPr>
        <w:pStyle w:val="ListParagraph"/>
        <w:numPr>
          <w:ilvl w:val="0"/>
          <w:numId w:val="38"/>
        </w:numPr>
        <w:contextualSpacing/>
        <w:jc w:val="both"/>
        <w:rPr>
          <w:rFonts w:ascii="Times New Roman" w:hAnsi="Times New Roman" w:cs="Times New Roman"/>
        </w:rPr>
      </w:pPr>
      <w:r w:rsidRPr="00D34848">
        <w:rPr>
          <w:rFonts w:ascii="Times New Roman" w:hAnsi="Times New Roman" w:cs="Times New Roman"/>
        </w:rPr>
        <w:t>Periodically monitoring of sub-grantee organizations to ensure they are progressing according to their activity plan.</w:t>
      </w:r>
    </w:p>
    <w:p w14:paraId="5336D19C" w14:textId="02451644" w:rsidR="00D34848" w:rsidRPr="00D34848" w:rsidRDefault="00D34848" w:rsidP="00D34848">
      <w:pPr>
        <w:pStyle w:val="ListParagraph"/>
        <w:numPr>
          <w:ilvl w:val="0"/>
          <w:numId w:val="38"/>
        </w:numPr>
        <w:contextualSpacing/>
        <w:jc w:val="both"/>
        <w:rPr>
          <w:rFonts w:ascii="Times New Roman" w:hAnsi="Times New Roman" w:cs="Times New Roman"/>
        </w:rPr>
      </w:pPr>
      <w:r w:rsidRPr="00D34848">
        <w:rPr>
          <w:rFonts w:ascii="Times New Roman" w:hAnsi="Times New Roman" w:cs="Times New Roman"/>
        </w:rPr>
        <w:t xml:space="preserve">Providing technical assistance to sub-grantee organizations in M&amp;E data collection and reporting to improve their proficiency in completing effectively these tasks. </w:t>
      </w:r>
    </w:p>
    <w:p w14:paraId="142B8A8D" w14:textId="77777777" w:rsidR="00D34848" w:rsidRPr="00D34848" w:rsidRDefault="00D34848" w:rsidP="00D34848">
      <w:pPr>
        <w:pStyle w:val="ListParagraph"/>
        <w:numPr>
          <w:ilvl w:val="0"/>
          <w:numId w:val="38"/>
        </w:numPr>
        <w:contextualSpacing/>
        <w:jc w:val="both"/>
        <w:rPr>
          <w:rFonts w:ascii="Times New Roman" w:hAnsi="Times New Roman" w:cs="Times New Roman"/>
        </w:rPr>
      </w:pPr>
      <w:r w:rsidRPr="00D34848">
        <w:rPr>
          <w:rFonts w:ascii="Times New Roman" w:hAnsi="Times New Roman" w:cs="Times New Roman"/>
        </w:rPr>
        <w:t>Reviewing interim reports submitted by sub-grantees to ensure alignment with grant requirements.</w:t>
      </w:r>
    </w:p>
    <w:p w14:paraId="6F5C59EC" w14:textId="790FC231" w:rsidR="00D34848" w:rsidRPr="00D34848" w:rsidRDefault="00D34848" w:rsidP="00D34848">
      <w:pPr>
        <w:pStyle w:val="ListParagraph"/>
        <w:numPr>
          <w:ilvl w:val="0"/>
          <w:numId w:val="38"/>
        </w:numPr>
        <w:contextualSpacing/>
        <w:jc w:val="both"/>
        <w:rPr>
          <w:rFonts w:ascii="Times New Roman" w:hAnsi="Times New Roman" w:cs="Times New Roman"/>
        </w:rPr>
      </w:pPr>
      <w:r w:rsidRPr="00D34848">
        <w:rPr>
          <w:rFonts w:ascii="Times New Roman" w:hAnsi="Times New Roman" w:cs="Times New Roman"/>
        </w:rPr>
        <w:t xml:space="preserve">Support the sub-grantees to implement time management strategies </w:t>
      </w:r>
      <w:r w:rsidR="00EF404B" w:rsidRPr="00D34848">
        <w:rPr>
          <w:rFonts w:ascii="Times New Roman" w:hAnsi="Times New Roman" w:cs="Times New Roman"/>
        </w:rPr>
        <w:t>to</w:t>
      </w:r>
      <w:r w:rsidRPr="00D34848">
        <w:rPr>
          <w:rFonts w:ascii="Times New Roman" w:hAnsi="Times New Roman" w:cs="Times New Roman"/>
        </w:rPr>
        <w:t xml:space="preserve"> mitigate delays and ensure timely delivery of project activities.</w:t>
      </w:r>
    </w:p>
    <w:p w14:paraId="20FE28C0" w14:textId="77777777" w:rsidR="00D34848" w:rsidRPr="0063749B" w:rsidRDefault="00D34848" w:rsidP="00D34848">
      <w:pPr>
        <w:pStyle w:val="ListBullet"/>
        <w:numPr>
          <w:ilvl w:val="0"/>
          <w:numId w:val="0"/>
        </w:numPr>
        <w:spacing w:after="0"/>
        <w:ind w:left="720"/>
      </w:pPr>
    </w:p>
    <w:p w14:paraId="462BFA9B" w14:textId="77777777" w:rsidR="00D81857" w:rsidRPr="0063749B" w:rsidRDefault="00D81857" w:rsidP="008D141B">
      <w:pPr>
        <w:pStyle w:val="Heading3"/>
        <w:keepNext w:val="0"/>
      </w:pPr>
      <w:r w:rsidRPr="0063749B">
        <w:t>Responsible body</w:t>
      </w:r>
    </w:p>
    <w:p w14:paraId="2039DAE9" w14:textId="5769CC58" w:rsidR="00D81857" w:rsidRPr="0063749B" w:rsidRDefault="00546C1C" w:rsidP="008D141B">
      <w:pPr>
        <w:rPr>
          <w:rFonts w:ascii="Times New Roman" w:hAnsi="Times New Roman"/>
          <w:sz w:val="22"/>
          <w:szCs w:val="22"/>
        </w:rPr>
      </w:pPr>
      <w:r>
        <w:rPr>
          <w:rFonts w:ascii="Times New Roman" w:hAnsi="Times New Roman"/>
          <w:sz w:val="22"/>
          <w:szCs w:val="22"/>
        </w:rPr>
        <w:t>Together For Life</w:t>
      </w:r>
    </w:p>
    <w:p w14:paraId="668FE4E0" w14:textId="77777777" w:rsidR="00D81857" w:rsidRPr="0063749B" w:rsidRDefault="00D81857" w:rsidP="008D141B">
      <w:pPr>
        <w:pStyle w:val="Heading3"/>
        <w:keepNext w:val="0"/>
      </w:pPr>
      <w:r w:rsidRPr="0063749B">
        <w:t>Management structure</w:t>
      </w:r>
    </w:p>
    <w:p w14:paraId="394C431C" w14:textId="149DC316" w:rsidR="00D81857" w:rsidRPr="0063749B" w:rsidRDefault="00FD0AEE" w:rsidP="008D141B">
      <w:pPr>
        <w:rPr>
          <w:rFonts w:ascii="Times New Roman" w:hAnsi="Times New Roman"/>
          <w:sz w:val="22"/>
          <w:szCs w:val="22"/>
        </w:rPr>
      </w:pPr>
      <w:r w:rsidRPr="00FD0AEE">
        <w:rPr>
          <w:rFonts w:ascii="Times New Roman" w:hAnsi="Times New Roman"/>
          <w:sz w:val="22"/>
          <w:szCs w:val="22"/>
        </w:rPr>
        <w:t>Decision-making process is regulated by Contracting Authority</w:t>
      </w:r>
    </w:p>
    <w:p w14:paraId="3DB76BEE" w14:textId="77777777" w:rsidR="00D81857" w:rsidRPr="0063749B" w:rsidRDefault="00D81857" w:rsidP="008D141B">
      <w:pPr>
        <w:pStyle w:val="Heading3"/>
        <w:keepNext w:val="0"/>
      </w:pPr>
      <w:r w:rsidRPr="0063749B">
        <w:lastRenderedPageBreak/>
        <w:t xml:space="preserve">Facilities to be provided by the </w:t>
      </w:r>
      <w:r w:rsidR="00E21553">
        <w:t>c</w:t>
      </w:r>
      <w:r w:rsidRPr="0063749B">
        <w:t xml:space="preserve">ontracting </w:t>
      </w:r>
      <w:r w:rsidR="00E21553">
        <w:t>a</w:t>
      </w:r>
      <w:r w:rsidRPr="0063749B">
        <w:t>uthority and/or other parties</w:t>
      </w:r>
    </w:p>
    <w:p w14:paraId="40B44C5F" w14:textId="4C4E75C4" w:rsidR="00D81857" w:rsidRPr="0063749B" w:rsidRDefault="00FD0AEE" w:rsidP="008D141B">
      <w:pPr>
        <w:rPr>
          <w:rFonts w:ascii="Times New Roman" w:hAnsi="Times New Roman"/>
          <w:sz w:val="22"/>
          <w:szCs w:val="22"/>
        </w:rPr>
      </w:pPr>
      <w:r w:rsidRPr="00EE4808">
        <w:rPr>
          <w:rFonts w:ascii="Times New Roman" w:hAnsi="Times New Roman"/>
          <w:sz w:val="22"/>
          <w:szCs w:val="22"/>
        </w:rPr>
        <w:t>N/A</w:t>
      </w:r>
    </w:p>
    <w:p w14:paraId="5FE2BA37" w14:textId="77777777" w:rsidR="00D81857" w:rsidRPr="0063749B" w:rsidRDefault="00D81857" w:rsidP="008A65FE">
      <w:pPr>
        <w:pStyle w:val="Heading1"/>
      </w:pPr>
      <w:bookmarkStart w:id="18" w:name="_Toc67320752"/>
      <w:r w:rsidRPr="0063749B">
        <w:t>LOGISTICS AND TIMING</w:t>
      </w:r>
      <w:bookmarkEnd w:id="18"/>
    </w:p>
    <w:p w14:paraId="180ECACA" w14:textId="77777777" w:rsidR="00D81857" w:rsidRPr="0063749B" w:rsidRDefault="00D81857" w:rsidP="009D2CAF">
      <w:pPr>
        <w:pStyle w:val="Heading2"/>
      </w:pPr>
      <w:bookmarkStart w:id="19" w:name="_Toc67320753"/>
      <w:r w:rsidRPr="0063749B">
        <w:t>Location</w:t>
      </w:r>
      <w:bookmarkEnd w:id="19"/>
    </w:p>
    <w:p w14:paraId="0A867610" w14:textId="3933C301" w:rsidR="00D81857" w:rsidRPr="0063749B" w:rsidRDefault="00FD0AEE" w:rsidP="008D141B">
      <w:pPr>
        <w:rPr>
          <w:rFonts w:ascii="Times New Roman" w:hAnsi="Times New Roman"/>
          <w:sz w:val="22"/>
          <w:szCs w:val="22"/>
        </w:rPr>
      </w:pPr>
      <w:r>
        <w:rPr>
          <w:rFonts w:ascii="Times New Roman" w:hAnsi="Times New Roman"/>
          <w:sz w:val="22"/>
          <w:szCs w:val="22"/>
        </w:rPr>
        <w:t>The Expert/Company</w:t>
      </w:r>
      <w:r w:rsidRPr="00FD0AEE">
        <w:rPr>
          <w:rFonts w:ascii="Times New Roman" w:hAnsi="Times New Roman"/>
          <w:sz w:val="22"/>
          <w:szCs w:val="22"/>
        </w:rPr>
        <w:t xml:space="preserve"> will </w:t>
      </w:r>
      <w:r w:rsidR="00A269F4" w:rsidRPr="00FD0AEE">
        <w:rPr>
          <w:rFonts w:ascii="Times New Roman" w:hAnsi="Times New Roman"/>
          <w:sz w:val="22"/>
          <w:szCs w:val="22"/>
        </w:rPr>
        <w:t>be in</w:t>
      </w:r>
      <w:r w:rsidRPr="00FD0AEE">
        <w:rPr>
          <w:rFonts w:ascii="Times New Roman" w:hAnsi="Times New Roman"/>
          <w:sz w:val="22"/>
          <w:szCs w:val="22"/>
        </w:rPr>
        <w:t xml:space="preserve"> Tirana and serve in the SPACE project</w:t>
      </w:r>
      <w:r w:rsidR="00294B90">
        <w:rPr>
          <w:rFonts w:ascii="Times New Roman" w:hAnsi="Times New Roman"/>
          <w:sz w:val="22"/>
          <w:szCs w:val="22"/>
        </w:rPr>
        <w:t>,</w:t>
      </w:r>
      <w:r w:rsidRPr="00FD0AEE">
        <w:rPr>
          <w:rFonts w:ascii="Times New Roman" w:hAnsi="Times New Roman"/>
          <w:sz w:val="22"/>
          <w:szCs w:val="22"/>
        </w:rPr>
        <w:t xml:space="preserve"> </w:t>
      </w:r>
      <w:r>
        <w:rPr>
          <w:rFonts w:ascii="Times New Roman" w:hAnsi="Times New Roman"/>
          <w:sz w:val="22"/>
          <w:szCs w:val="22"/>
        </w:rPr>
        <w:t>covering all areas in Albania</w:t>
      </w:r>
      <w:r w:rsidRPr="00FD0AEE">
        <w:rPr>
          <w:rFonts w:ascii="Times New Roman" w:hAnsi="Times New Roman"/>
          <w:sz w:val="22"/>
          <w:szCs w:val="22"/>
        </w:rPr>
        <w:t>.</w:t>
      </w:r>
    </w:p>
    <w:p w14:paraId="636BECA6" w14:textId="77777777" w:rsidR="00D81857" w:rsidRPr="0063749B" w:rsidRDefault="00875B1B" w:rsidP="009D2CAF">
      <w:pPr>
        <w:pStyle w:val="Heading2"/>
      </w:pPr>
      <w:bookmarkStart w:id="20" w:name="_Toc67320754"/>
      <w:r>
        <w:t>Start</w:t>
      </w:r>
      <w:r w:rsidR="00D81857" w:rsidRPr="0063749B">
        <w:t xml:space="preserve"> date &amp; </w:t>
      </w:r>
      <w:r w:rsidR="00E21553">
        <w:t>p</w:t>
      </w:r>
      <w:r w:rsidR="00D81857" w:rsidRPr="0063749B">
        <w:t xml:space="preserve">eriod of </w:t>
      </w:r>
      <w:r w:rsidR="006B423E" w:rsidRPr="0063749B">
        <w:t>implementation</w:t>
      </w:r>
      <w:r w:rsidR="00C77E2E" w:rsidRPr="0063749B">
        <w:t xml:space="preserve"> of tasks</w:t>
      </w:r>
      <w:bookmarkEnd w:id="20"/>
    </w:p>
    <w:p w14:paraId="62529B80" w14:textId="67397B07" w:rsidR="005D5086" w:rsidRDefault="00D81857" w:rsidP="005D5086">
      <w:pPr>
        <w:rPr>
          <w:rFonts w:ascii="Times New Roman" w:hAnsi="Times New Roman"/>
          <w:sz w:val="22"/>
          <w:szCs w:val="22"/>
        </w:rPr>
      </w:pPr>
      <w:r w:rsidRPr="0063749B">
        <w:rPr>
          <w:rFonts w:ascii="Times New Roman" w:hAnsi="Times New Roman"/>
          <w:sz w:val="22"/>
          <w:szCs w:val="22"/>
        </w:rPr>
        <w:t xml:space="preserve">The intended </w:t>
      </w:r>
      <w:r w:rsidR="00875B1B">
        <w:rPr>
          <w:rFonts w:ascii="Times New Roman" w:hAnsi="Times New Roman"/>
          <w:sz w:val="22"/>
          <w:szCs w:val="22"/>
        </w:rPr>
        <w:t>start</w:t>
      </w:r>
      <w:r w:rsidR="00FD0AEE">
        <w:rPr>
          <w:rFonts w:ascii="Times New Roman" w:hAnsi="Times New Roman"/>
          <w:sz w:val="22"/>
          <w:szCs w:val="22"/>
        </w:rPr>
        <w:t xml:space="preserve"> date </w:t>
      </w:r>
      <w:r w:rsidR="00FD0AEE" w:rsidRPr="00FD0AEE">
        <w:rPr>
          <w:rFonts w:ascii="Times New Roman" w:hAnsi="Times New Roman"/>
          <w:sz w:val="22"/>
          <w:szCs w:val="22"/>
        </w:rPr>
        <w:t xml:space="preserve">is </w:t>
      </w:r>
      <w:r w:rsidR="00D34848">
        <w:rPr>
          <w:rFonts w:ascii="Times New Roman" w:hAnsi="Times New Roman"/>
          <w:sz w:val="22"/>
          <w:szCs w:val="22"/>
        </w:rPr>
        <w:t xml:space="preserve">July </w:t>
      </w:r>
      <w:r w:rsidR="00E8618C">
        <w:rPr>
          <w:rFonts w:ascii="Times New Roman" w:hAnsi="Times New Roman"/>
          <w:sz w:val="22"/>
          <w:szCs w:val="22"/>
        </w:rPr>
        <w:t>2024</w:t>
      </w:r>
      <w:r w:rsidRPr="00FD0AEE">
        <w:rPr>
          <w:rFonts w:ascii="Times New Roman" w:hAnsi="Times New Roman"/>
          <w:sz w:val="22"/>
          <w:szCs w:val="22"/>
        </w:rPr>
        <w:t xml:space="preserve"> and</w:t>
      </w:r>
      <w:r w:rsidRPr="0063749B">
        <w:rPr>
          <w:rFonts w:ascii="Times New Roman" w:hAnsi="Times New Roman"/>
          <w:sz w:val="22"/>
          <w:szCs w:val="22"/>
        </w:rPr>
        <w:t xml:space="preserve"> the period of </w:t>
      </w:r>
      <w:r w:rsidR="006B423E" w:rsidRPr="0063749B">
        <w:rPr>
          <w:rFonts w:ascii="Times New Roman" w:hAnsi="Times New Roman"/>
          <w:sz w:val="22"/>
          <w:szCs w:val="22"/>
        </w:rPr>
        <w:t>implementation</w:t>
      </w:r>
      <w:r w:rsidR="00FD0AEE">
        <w:rPr>
          <w:rFonts w:ascii="Times New Roman" w:hAnsi="Times New Roman"/>
          <w:sz w:val="22"/>
          <w:szCs w:val="22"/>
        </w:rPr>
        <w:t xml:space="preserve"> of the contract will be </w:t>
      </w:r>
      <w:r w:rsidR="00D34848">
        <w:rPr>
          <w:rFonts w:ascii="Times New Roman" w:hAnsi="Times New Roman"/>
          <w:sz w:val="22"/>
          <w:szCs w:val="22"/>
        </w:rPr>
        <w:t>6</w:t>
      </w:r>
      <w:r w:rsidR="00E8618C">
        <w:rPr>
          <w:rFonts w:ascii="Times New Roman" w:hAnsi="Times New Roman"/>
          <w:sz w:val="22"/>
          <w:szCs w:val="22"/>
        </w:rPr>
        <w:t xml:space="preserve"> </w:t>
      </w:r>
      <w:r w:rsidRPr="0063749B">
        <w:rPr>
          <w:rFonts w:ascii="Times New Roman" w:hAnsi="Times New Roman"/>
          <w:sz w:val="22"/>
          <w:szCs w:val="22"/>
        </w:rPr>
        <w:t>months from this date.</w:t>
      </w:r>
      <w:r w:rsidR="00935F4D" w:rsidRPr="0063749B">
        <w:rPr>
          <w:rFonts w:ascii="Times New Roman" w:hAnsi="Times New Roman"/>
          <w:sz w:val="22"/>
          <w:szCs w:val="22"/>
        </w:rPr>
        <w:t xml:space="preserve"> </w:t>
      </w:r>
      <w:r w:rsidRPr="0063749B">
        <w:rPr>
          <w:rFonts w:ascii="Times New Roman" w:hAnsi="Times New Roman"/>
          <w:sz w:val="22"/>
          <w:szCs w:val="22"/>
        </w:rPr>
        <w:t xml:space="preserve">Please </w:t>
      </w:r>
      <w:r w:rsidR="00875B1B">
        <w:rPr>
          <w:rFonts w:ascii="Times New Roman" w:hAnsi="Times New Roman"/>
          <w:sz w:val="22"/>
          <w:szCs w:val="22"/>
        </w:rPr>
        <w:t>see</w:t>
      </w:r>
      <w:r w:rsidRPr="0063749B">
        <w:rPr>
          <w:rFonts w:ascii="Times New Roman" w:hAnsi="Times New Roman"/>
          <w:sz w:val="22"/>
          <w:szCs w:val="22"/>
        </w:rPr>
        <w:t xml:space="preserve"> Articles </w:t>
      </w:r>
      <w:r w:rsidR="00C11B64">
        <w:rPr>
          <w:rFonts w:ascii="Times New Roman" w:hAnsi="Times New Roman"/>
          <w:sz w:val="22"/>
          <w:szCs w:val="22"/>
        </w:rPr>
        <w:t>19.1</w:t>
      </w:r>
      <w:r w:rsidRPr="0063749B">
        <w:rPr>
          <w:rFonts w:ascii="Times New Roman" w:hAnsi="Times New Roman"/>
          <w:sz w:val="22"/>
          <w:szCs w:val="22"/>
        </w:rPr>
        <w:t xml:space="preserve"> and </w:t>
      </w:r>
      <w:r w:rsidR="00C11B64">
        <w:rPr>
          <w:rFonts w:ascii="Times New Roman" w:hAnsi="Times New Roman"/>
          <w:sz w:val="22"/>
          <w:szCs w:val="22"/>
        </w:rPr>
        <w:t>19.2</w:t>
      </w:r>
      <w:r w:rsidRPr="0063749B">
        <w:rPr>
          <w:rFonts w:ascii="Times New Roman" w:hAnsi="Times New Roman"/>
          <w:sz w:val="22"/>
          <w:szCs w:val="22"/>
        </w:rPr>
        <w:t xml:space="preserve"> of the </w:t>
      </w:r>
      <w:r w:rsidR="00E21553">
        <w:rPr>
          <w:rFonts w:ascii="Times New Roman" w:hAnsi="Times New Roman"/>
          <w:sz w:val="22"/>
          <w:szCs w:val="22"/>
        </w:rPr>
        <w:t>s</w:t>
      </w:r>
      <w:r w:rsidRPr="0063749B">
        <w:rPr>
          <w:rFonts w:ascii="Times New Roman" w:hAnsi="Times New Roman"/>
          <w:sz w:val="22"/>
          <w:szCs w:val="22"/>
        </w:rPr>
        <w:t xml:space="preserve">pecial </w:t>
      </w:r>
      <w:r w:rsidR="00E21553">
        <w:rPr>
          <w:rFonts w:ascii="Times New Roman" w:hAnsi="Times New Roman"/>
          <w:sz w:val="22"/>
          <w:szCs w:val="22"/>
        </w:rPr>
        <w:t>c</w:t>
      </w:r>
      <w:r w:rsidRPr="0063749B">
        <w:rPr>
          <w:rFonts w:ascii="Times New Roman" w:hAnsi="Times New Roman"/>
          <w:sz w:val="22"/>
          <w:szCs w:val="22"/>
        </w:rPr>
        <w:t xml:space="preserve">onditions for the actual </w:t>
      </w:r>
      <w:r w:rsidR="00875B1B">
        <w:rPr>
          <w:rFonts w:ascii="Times New Roman" w:hAnsi="Times New Roman"/>
          <w:sz w:val="22"/>
          <w:szCs w:val="22"/>
        </w:rPr>
        <w:t>start</w:t>
      </w:r>
      <w:r w:rsidRPr="0063749B">
        <w:rPr>
          <w:rFonts w:ascii="Times New Roman" w:hAnsi="Times New Roman"/>
          <w:sz w:val="22"/>
          <w:szCs w:val="22"/>
        </w:rPr>
        <w:t xml:space="preserve"> date and period of </w:t>
      </w:r>
      <w:r w:rsidR="006B423E" w:rsidRPr="0063749B">
        <w:rPr>
          <w:rFonts w:ascii="Times New Roman" w:hAnsi="Times New Roman"/>
          <w:sz w:val="22"/>
          <w:szCs w:val="22"/>
        </w:rPr>
        <w:t>implementation</w:t>
      </w:r>
      <w:r w:rsidR="00212FA5">
        <w:rPr>
          <w:rFonts w:ascii="Times New Roman" w:hAnsi="Times New Roman"/>
          <w:sz w:val="22"/>
          <w:szCs w:val="22"/>
        </w:rPr>
        <w:t>.</w:t>
      </w:r>
    </w:p>
    <w:p w14:paraId="16246341" w14:textId="77777777" w:rsidR="00D81857" w:rsidRPr="0063749B" w:rsidRDefault="00D81857" w:rsidP="008A65FE">
      <w:pPr>
        <w:pStyle w:val="Heading1"/>
      </w:pPr>
      <w:bookmarkStart w:id="21" w:name="_Toc67320755"/>
      <w:r w:rsidRPr="0063749B">
        <w:t>REQUIREMENTS</w:t>
      </w:r>
      <w:bookmarkEnd w:id="21"/>
    </w:p>
    <w:p w14:paraId="0D0081B8" w14:textId="77777777" w:rsidR="00D81857" w:rsidRDefault="00875B1B" w:rsidP="009D2CAF">
      <w:pPr>
        <w:pStyle w:val="Heading2"/>
      </w:pPr>
      <w:bookmarkStart w:id="22" w:name="_Toc67320756"/>
      <w:r>
        <w:t>Staff</w:t>
      </w:r>
      <w:bookmarkEnd w:id="22"/>
    </w:p>
    <w:p w14:paraId="677D1FCC" w14:textId="77777777" w:rsidR="00C7526D" w:rsidRPr="00287A5B" w:rsidRDefault="0006795C" w:rsidP="00C7526D">
      <w:pPr>
        <w:autoSpaceDE w:val="0"/>
        <w:autoSpaceDN w:val="0"/>
        <w:adjustRightInd w:val="0"/>
        <w:rPr>
          <w:rFonts w:ascii="Times New Roman" w:hAnsi="Times New Roman"/>
          <w:sz w:val="22"/>
          <w:szCs w:val="22"/>
        </w:rPr>
      </w:pPr>
      <w:r w:rsidRPr="00287A5B">
        <w:rPr>
          <w:rFonts w:ascii="Times New Roman" w:hAnsi="Times New Roman"/>
          <w:sz w:val="22"/>
          <w:szCs w:val="22"/>
        </w:rPr>
        <w:t xml:space="preserve">Note that civil servants and other staff of the public administration of the </w:t>
      </w:r>
      <w:r w:rsidR="001C7648">
        <w:rPr>
          <w:rFonts w:ascii="Times New Roman" w:hAnsi="Times New Roman"/>
          <w:sz w:val="22"/>
          <w:szCs w:val="22"/>
        </w:rPr>
        <w:t>partner</w:t>
      </w:r>
      <w:r w:rsidRPr="00287A5B">
        <w:rPr>
          <w:rFonts w:ascii="Times New Roman" w:hAnsi="Times New Roman"/>
          <w:sz w:val="22"/>
          <w:szCs w:val="22"/>
        </w:rPr>
        <w:t xml:space="preserve"> country</w:t>
      </w:r>
      <w:r w:rsidR="000717C4">
        <w:rPr>
          <w:rFonts w:ascii="Times New Roman" w:hAnsi="Times New Roman"/>
          <w:sz w:val="22"/>
          <w:szCs w:val="22"/>
        </w:rPr>
        <w:t xml:space="preserve">, or of </w:t>
      </w:r>
      <w:r w:rsidR="000717C4" w:rsidRPr="00253608">
        <w:rPr>
          <w:rFonts w:ascii="Times New Roman" w:hAnsi="Times New Roman"/>
          <w:sz w:val="22"/>
          <w:szCs w:val="22"/>
        </w:rPr>
        <w:t>international/regional organisations based in the country,</w:t>
      </w:r>
      <w:r w:rsidRPr="00287A5B">
        <w:rPr>
          <w:rFonts w:ascii="Times New Roman" w:hAnsi="Times New Roman"/>
          <w:sz w:val="22"/>
          <w:szCs w:val="22"/>
        </w:rPr>
        <w:t xml:space="preserve"> </w:t>
      </w:r>
      <w:r w:rsidR="00EC428E">
        <w:rPr>
          <w:rFonts w:ascii="Times New Roman" w:hAnsi="Times New Roman"/>
          <w:sz w:val="22"/>
          <w:szCs w:val="22"/>
        </w:rPr>
        <w:t xml:space="preserve">shall only be approved to work as experts if well justified. The justification should be submitted with the tender and shall include information on the added value the expert will bring as well as proof that the expert is </w:t>
      </w:r>
      <w:r w:rsidR="006745A0">
        <w:rPr>
          <w:rFonts w:ascii="Times New Roman" w:hAnsi="Times New Roman"/>
          <w:sz w:val="22"/>
          <w:szCs w:val="22"/>
        </w:rPr>
        <w:t>seconded</w:t>
      </w:r>
      <w:r w:rsidR="00EC428E">
        <w:rPr>
          <w:rFonts w:ascii="Times New Roman" w:hAnsi="Times New Roman"/>
          <w:sz w:val="22"/>
          <w:szCs w:val="22"/>
        </w:rPr>
        <w:t xml:space="preserve"> or on personal leave. </w:t>
      </w:r>
    </w:p>
    <w:p w14:paraId="3BC8567B" w14:textId="77777777" w:rsidR="00EE4808" w:rsidRDefault="00EE4808" w:rsidP="00EE4808">
      <w:pPr>
        <w:pStyle w:val="Heading3"/>
        <w:keepNext w:val="0"/>
        <w:numPr>
          <w:ilvl w:val="2"/>
          <w:numId w:val="33"/>
        </w:numPr>
        <w:ind w:left="567" w:hanging="567"/>
      </w:pPr>
      <w:r>
        <w:t>Key experts</w:t>
      </w:r>
    </w:p>
    <w:p w14:paraId="6ED1F055" w14:textId="77777777" w:rsidR="00EE4808" w:rsidRPr="00E07C4D" w:rsidRDefault="00EE4808" w:rsidP="00EE4808">
      <w:pPr>
        <w:tabs>
          <w:tab w:val="left" w:pos="1134"/>
        </w:tabs>
        <w:rPr>
          <w:rFonts w:ascii="Times New Roman" w:hAnsi="Times New Roman"/>
          <w:sz w:val="22"/>
          <w:szCs w:val="22"/>
          <w:u w:val="single"/>
        </w:rPr>
      </w:pPr>
      <w:r w:rsidRPr="00E07C4D">
        <w:rPr>
          <w:rFonts w:ascii="Times New Roman" w:hAnsi="Times New Roman"/>
          <w:sz w:val="22"/>
          <w:szCs w:val="22"/>
          <w:u w:val="single"/>
        </w:rPr>
        <w:t>Qualifications and skills</w:t>
      </w:r>
    </w:p>
    <w:p w14:paraId="06FDE8AA" w14:textId="56419561" w:rsidR="00EE4808" w:rsidRPr="00E07C4D" w:rsidRDefault="00A928FA" w:rsidP="00EE4808">
      <w:pPr>
        <w:pStyle w:val="BodyText"/>
        <w:numPr>
          <w:ilvl w:val="0"/>
          <w:numId w:val="34"/>
        </w:numPr>
        <w:spacing w:after="0" w:line="276" w:lineRule="auto"/>
        <w:rPr>
          <w:rFonts w:ascii="Times New Roman" w:hAnsi="Times New Roman"/>
          <w:sz w:val="22"/>
          <w:szCs w:val="22"/>
        </w:rPr>
      </w:pPr>
      <w:r w:rsidRPr="00E07C4D">
        <w:rPr>
          <w:rFonts w:ascii="Times New Roman" w:hAnsi="Times New Roman"/>
          <w:sz w:val="22"/>
          <w:szCs w:val="22"/>
        </w:rPr>
        <w:t>Bachelor’s and master’s</w:t>
      </w:r>
      <w:r w:rsidR="00EE4808" w:rsidRPr="00E07C4D">
        <w:rPr>
          <w:rFonts w:ascii="Times New Roman" w:hAnsi="Times New Roman"/>
          <w:sz w:val="22"/>
          <w:szCs w:val="22"/>
        </w:rPr>
        <w:t xml:space="preserve"> degree (or equivalent) in related fields</w:t>
      </w:r>
    </w:p>
    <w:p w14:paraId="55D377EE" w14:textId="77777777" w:rsidR="00EE4808" w:rsidRPr="00E07C4D" w:rsidRDefault="00EE4808" w:rsidP="00EE4808">
      <w:pPr>
        <w:pStyle w:val="BodyText"/>
        <w:numPr>
          <w:ilvl w:val="0"/>
          <w:numId w:val="34"/>
        </w:numPr>
        <w:spacing w:after="0" w:line="276" w:lineRule="auto"/>
        <w:rPr>
          <w:rFonts w:ascii="Times New Roman" w:hAnsi="Times New Roman"/>
          <w:sz w:val="22"/>
          <w:szCs w:val="22"/>
        </w:rPr>
      </w:pPr>
      <w:r w:rsidRPr="00E07C4D">
        <w:rPr>
          <w:rFonts w:ascii="Times New Roman" w:hAnsi="Times New Roman"/>
          <w:sz w:val="22"/>
          <w:szCs w:val="22"/>
        </w:rPr>
        <w:t>Very good skills in writing and speaking English.</w:t>
      </w:r>
    </w:p>
    <w:p w14:paraId="2CACCBD1" w14:textId="77777777" w:rsidR="00EE4808" w:rsidRPr="00E07C4D" w:rsidRDefault="00EE4808" w:rsidP="00EE4808">
      <w:pPr>
        <w:pStyle w:val="BodyText"/>
        <w:numPr>
          <w:ilvl w:val="0"/>
          <w:numId w:val="34"/>
        </w:numPr>
        <w:spacing w:after="0" w:line="276" w:lineRule="auto"/>
        <w:rPr>
          <w:rFonts w:ascii="Times New Roman" w:hAnsi="Times New Roman"/>
          <w:sz w:val="22"/>
          <w:szCs w:val="22"/>
        </w:rPr>
      </w:pPr>
      <w:r w:rsidRPr="00E07C4D">
        <w:rPr>
          <w:rFonts w:ascii="Times New Roman" w:hAnsi="Times New Roman"/>
          <w:sz w:val="22"/>
          <w:szCs w:val="22"/>
        </w:rPr>
        <w:t>Be able to communicate clearly and effectively.</w:t>
      </w:r>
    </w:p>
    <w:p w14:paraId="7C13C90B" w14:textId="77777777" w:rsidR="00EE4808" w:rsidRPr="00E07C4D" w:rsidRDefault="00EE4808" w:rsidP="00EE4808">
      <w:pPr>
        <w:numPr>
          <w:ilvl w:val="0"/>
          <w:numId w:val="34"/>
        </w:numPr>
        <w:tabs>
          <w:tab w:val="left" w:pos="360"/>
        </w:tabs>
        <w:spacing w:after="0"/>
        <w:jc w:val="left"/>
        <w:rPr>
          <w:rFonts w:ascii="Times New Roman" w:hAnsi="Times New Roman"/>
          <w:sz w:val="22"/>
          <w:szCs w:val="22"/>
        </w:rPr>
      </w:pPr>
      <w:r w:rsidRPr="00E07C4D">
        <w:rPr>
          <w:rFonts w:ascii="Times New Roman" w:hAnsi="Times New Roman"/>
          <w:sz w:val="22"/>
          <w:szCs w:val="22"/>
        </w:rPr>
        <w:t>Strong time-management and organizational skills.</w:t>
      </w:r>
    </w:p>
    <w:p w14:paraId="1E14AD13" w14:textId="77777777" w:rsidR="00EE4808" w:rsidRPr="00E07C4D" w:rsidRDefault="00EE4808" w:rsidP="00EE4808">
      <w:pPr>
        <w:numPr>
          <w:ilvl w:val="0"/>
          <w:numId w:val="34"/>
        </w:numPr>
        <w:tabs>
          <w:tab w:val="left" w:pos="360"/>
        </w:tabs>
        <w:spacing w:after="0"/>
        <w:jc w:val="left"/>
        <w:rPr>
          <w:rFonts w:ascii="Times New Roman" w:hAnsi="Times New Roman"/>
          <w:sz w:val="22"/>
          <w:szCs w:val="22"/>
        </w:rPr>
      </w:pPr>
      <w:r w:rsidRPr="00E07C4D">
        <w:rPr>
          <w:rFonts w:ascii="Times New Roman" w:hAnsi="Times New Roman"/>
          <w:sz w:val="22"/>
          <w:szCs w:val="22"/>
        </w:rPr>
        <w:t>To be able to ensure confidentiality of project information.</w:t>
      </w:r>
    </w:p>
    <w:p w14:paraId="1A4071F8" w14:textId="77777777" w:rsidR="00EE4808" w:rsidRPr="00E07C4D" w:rsidRDefault="00EE4808" w:rsidP="00EE4808">
      <w:pPr>
        <w:tabs>
          <w:tab w:val="left" w:pos="360"/>
        </w:tabs>
        <w:spacing w:after="0"/>
        <w:ind w:left="360"/>
        <w:jc w:val="left"/>
        <w:rPr>
          <w:rFonts w:ascii="Times New Roman" w:hAnsi="Times New Roman"/>
          <w:sz w:val="22"/>
          <w:szCs w:val="22"/>
        </w:rPr>
      </w:pPr>
    </w:p>
    <w:p w14:paraId="3560F62F" w14:textId="77777777" w:rsidR="00EE4808" w:rsidRPr="00E07C4D" w:rsidRDefault="00EE4808" w:rsidP="00EE4808">
      <w:pPr>
        <w:rPr>
          <w:rFonts w:ascii="Times New Roman" w:hAnsi="Times New Roman"/>
          <w:sz w:val="22"/>
          <w:szCs w:val="22"/>
          <w:u w:val="single"/>
        </w:rPr>
      </w:pPr>
      <w:r w:rsidRPr="00E07C4D">
        <w:rPr>
          <w:rFonts w:ascii="Times New Roman" w:hAnsi="Times New Roman"/>
          <w:sz w:val="22"/>
          <w:szCs w:val="22"/>
          <w:u w:val="single"/>
        </w:rPr>
        <w:t>General professional experience</w:t>
      </w:r>
    </w:p>
    <w:p w14:paraId="63D140AA" w14:textId="77777777" w:rsidR="00EE4808" w:rsidRPr="00E07C4D" w:rsidRDefault="00EE4808" w:rsidP="00EE4808">
      <w:pPr>
        <w:pStyle w:val="ListParagraph"/>
        <w:numPr>
          <w:ilvl w:val="0"/>
          <w:numId w:val="35"/>
        </w:numPr>
        <w:rPr>
          <w:rFonts w:ascii="Times New Roman" w:hAnsi="Times New Roman"/>
        </w:rPr>
      </w:pPr>
      <w:r>
        <w:rPr>
          <w:rFonts w:ascii="Times New Roman" w:hAnsi="Times New Roman"/>
        </w:rPr>
        <w:t>Similar work experience with EU funded projects</w:t>
      </w:r>
    </w:p>
    <w:p w14:paraId="45DE6FE1" w14:textId="77777777" w:rsidR="00EE4808" w:rsidRPr="00E07C4D" w:rsidRDefault="00EE4808" w:rsidP="00EE4808">
      <w:pPr>
        <w:pStyle w:val="ListParagraph"/>
        <w:rPr>
          <w:rFonts w:ascii="Times New Roman" w:hAnsi="Times New Roman"/>
        </w:rPr>
      </w:pPr>
    </w:p>
    <w:p w14:paraId="20DA3938" w14:textId="1BA56C68" w:rsidR="00EE4808" w:rsidRDefault="00EE4808" w:rsidP="00EE4808">
      <w:pPr>
        <w:keepNext/>
        <w:keepLines/>
        <w:rPr>
          <w:rFonts w:ascii="Times New Roman" w:hAnsi="Times New Roman"/>
          <w:sz w:val="22"/>
          <w:szCs w:val="22"/>
        </w:rPr>
      </w:pPr>
      <w:r>
        <w:rPr>
          <w:rFonts w:ascii="Times New Roman" w:hAnsi="Times New Roman"/>
          <w:sz w:val="22"/>
          <w:szCs w:val="22"/>
        </w:rPr>
        <w:t>The expert</w:t>
      </w:r>
      <w:r w:rsidRPr="00D84B28">
        <w:rPr>
          <w:rFonts w:ascii="Times New Roman" w:hAnsi="Times New Roman"/>
          <w:sz w:val="22"/>
          <w:szCs w:val="22"/>
        </w:rPr>
        <w:t xml:space="preserve"> must be independent and free from conflicts of interest in the responsibilities they take on</w:t>
      </w:r>
      <w:r w:rsidR="009E53AB">
        <w:rPr>
          <w:rFonts w:ascii="Times New Roman" w:hAnsi="Times New Roman"/>
          <w:sz w:val="22"/>
          <w:szCs w:val="22"/>
        </w:rPr>
        <w:t>.</w:t>
      </w:r>
    </w:p>
    <w:p w14:paraId="1BFD5418" w14:textId="77777777" w:rsidR="00EE4808" w:rsidRDefault="00EE4808" w:rsidP="00EE4808">
      <w:pPr>
        <w:pStyle w:val="Heading3"/>
        <w:keepNext w:val="0"/>
        <w:numPr>
          <w:ilvl w:val="2"/>
          <w:numId w:val="33"/>
        </w:numPr>
        <w:ind w:left="567" w:hanging="567"/>
      </w:pPr>
      <w:r>
        <w:t>Other experts, support staff &amp; backstopping</w:t>
      </w:r>
    </w:p>
    <w:p w14:paraId="5E10AEA9" w14:textId="44C7ACDF" w:rsidR="00DA34A5" w:rsidRPr="00516991" w:rsidRDefault="00EE4808" w:rsidP="00DA34A5">
      <w:pPr>
        <w:rPr>
          <w:rFonts w:ascii="Times New Roman" w:hAnsi="Times New Roman"/>
          <w:sz w:val="22"/>
          <w:szCs w:val="22"/>
        </w:rPr>
      </w:pPr>
      <w:r>
        <w:rPr>
          <w:rFonts w:ascii="Times New Roman" w:hAnsi="Times New Roman"/>
          <w:sz w:val="22"/>
          <w:szCs w:val="22"/>
        </w:rPr>
        <w:t>N/A</w:t>
      </w:r>
    </w:p>
    <w:p w14:paraId="79C51359" w14:textId="77777777" w:rsidR="00D81857" w:rsidRPr="0063749B" w:rsidRDefault="00D81857" w:rsidP="008A65FE">
      <w:pPr>
        <w:pStyle w:val="Heading1"/>
      </w:pPr>
      <w:bookmarkStart w:id="23" w:name="_Toc67320760"/>
      <w:r w:rsidRPr="0063749B">
        <w:lastRenderedPageBreak/>
        <w:t>REPORTS</w:t>
      </w:r>
      <w:bookmarkEnd w:id="23"/>
    </w:p>
    <w:p w14:paraId="1884294E" w14:textId="77777777" w:rsidR="00D81857" w:rsidRPr="0063749B" w:rsidRDefault="00D81857" w:rsidP="009D2CAF">
      <w:pPr>
        <w:pStyle w:val="Heading2"/>
      </w:pPr>
      <w:bookmarkStart w:id="24" w:name="_Ref20555417"/>
      <w:bookmarkStart w:id="25" w:name="_Ref20656720"/>
      <w:bookmarkStart w:id="26" w:name="_Toc67320761"/>
      <w:r w:rsidRPr="0063749B">
        <w:t>Reporting requirements</w:t>
      </w:r>
      <w:bookmarkEnd w:id="24"/>
      <w:bookmarkEnd w:id="25"/>
      <w:bookmarkEnd w:id="26"/>
    </w:p>
    <w:p w14:paraId="289FB5CE" w14:textId="3CDF0DFE" w:rsidR="00516991" w:rsidRPr="00516991" w:rsidRDefault="00516991" w:rsidP="00516991">
      <w:pPr>
        <w:keepNext/>
        <w:keepLines/>
        <w:spacing w:before="60" w:after="60"/>
        <w:contextualSpacing/>
        <w:rPr>
          <w:rFonts w:ascii="Times New Roman" w:hAnsi="Times New Roman"/>
          <w:sz w:val="24"/>
          <w:szCs w:val="24"/>
        </w:rPr>
      </w:pPr>
      <w:bookmarkStart w:id="27" w:name="_Toc67320762"/>
      <w:r w:rsidRPr="00FB0108">
        <w:rPr>
          <w:rFonts w:ascii="Times New Roman" w:hAnsi="Times New Roman"/>
          <w:sz w:val="22"/>
          <w:szCs w:val="22"/>
        </w:rPr>
        <w:t>The contractor will submit</w:t>
      </w:r>
      <w:r w:rsidR="009E53AB">
        <w:rPr>
          <w:rFonts w:ascii="Times New Roman" w:hAnsi="Times New Roman"/>
          <w:sz w:val="22"/>
          <w:szCs w:val="22"/>
        </w:rPr>
        <w:t xml:space="preserve"> a</w:t>
      </w:r>
      <w:r w:rsidRPr="00FB0108">
        <w:rPr>
          <w:rFonts w:ascii="Times New Roman" w:hAnsi="Times New Roman"/>
          <w:sz w:val="22"/>
          <w:szCs w:val="22"/>
        </w:rPr>
        <w:t xml:space="preserve"> </w:t>
      </w:r>
      <w:r w:rsidR="00A269F4">
        <w:rPr>
          <w:rFonts w:ascii="Times New Roman" w:hAnsi="Times New Roman"/>
          <w:sz w:val="22"/>
          <w:szCs w:val="22"/>
        </w:rPr>
        <w:t>report</w:t>
      </w:r>
      <w:r w:rsidRPr="00FB0108">
        <w:rPr>
          <w:rFonts w:ascii="Times New Roman" w:hAnsi="Times New Roman"/>
          <w:sz w:val="24"/>
          <w:szCs w:val="24"/>
        </w:rPr>
        <w:t xml:space="preserve"> </w:t>
      </w:r>
      <w:r w:rsidRPr="0063749B">
        <w:rPr>
          <w:rFonts w:ascii="Times New Roman" w:hAnsi="Times New Roman"/>
          <w:sz w:val="22"/>
          <w:szCs w:val="22"/>
        </w:rPr>
        <w:t xml:space="preserve">in </w:t>
      </w:r>
      <w:r>
        <w:rPr>
          <w:rFonts w:ascii="Times New Roman" w:hAnsi="Times New Roman"/>
          <w:sz w:val="22"/>
          <w:szCs w:val="22"/>
        </w:rPr>
        <w:t>English</w:t>
      </w:r>
      <w:r w:rsidRPr="0063749B">
        <w:rPr>
          <w:rFonts w:ascii="Times New Roman" w:hAnsi="Times New Roman"/>
          <w:sz w:val="22"/>
          <w:szCs w:val="22"/>
        </w:rPr>
        <w:t xml:space="preserve"> in one original </w:t>
      </w:r>
      <w:r>
        <w:rPr>
          <w:rFonts w:ascii="Times New Roman" w:hAnsi="Times New Roman"/>
          <w:sz w:val="22"/>
          <w:szCs w:val="22"/>
        </w:rPr>
        <w:t>copy</w:t>
      </w:r>
      <w:r w:rsidRPr="0063749B">
        <w:rPr>
          <w:rFonts w:ascii="Times New Roman" w:hAnsi="Times New Roman"/>
          <w:sz w:val="22"/>
          <w:szCs w:val="22"/>
        </w:rPr>
        <w:t>:</w:t>
      </w:r>
    </w:p>
    <w:p w14:paraId="120E5DCE" w14:textId="19720DB6" w:rsidR="00516991" w:rsidRPr="00A87212" w:rsidRDefault="00516991" w:rsidP="00516991">
      <w:pPr>
        <w:pStyle w:val="ListBullet"/>
        <w:rPr>
          <w:b/>
          <w:bCs/>
          <w:sz w:val="22"/>
          <w:szCs w:val="22"/>
        </w:rPr>
      </w:pPr>
      <w:r w:rsidRPr="00A87212">
        <w:rPr>
          <w:b/>
          <w:bCs/>
          <w:sz w:val="22"/>
          <w:szCs w:val="22"/>
        </w:rPr>
        <w:t xml:space="preserve">Draft copy </w:t>
      </w:r>
      <w:r w:rsidR="00A87212" w:rsidRPr="00A87212">
        <w:rPr>
          <w:b/>
          <w:bCs/>
          <w:sz w:val="22"/>
          <w:szCs w:val="22"/>
        </w:rPr>
        <w:t xml:space="preserve">report </w:t>
      </w:r>
      <w:r w:rsidRPr="00A87212">
        <w:rPr>
          <w:sz w:val="22"/>
          <w:szCs w:val="22"/>
        </w:rPr>
        <w:t xml:space="preserve">of maximum </w:t>
      </w:r>
      <w:r w:rsidR="00A87212" w:rsidRPr="00A87212">
        <w:rPr>
          <w:sz w:val="22"/>
          <w:szCs w:val="22"/>
        </w:rPr>
        <w:t>1</w:t>
      </w:r>
      <w:r w:rsidRPr="00A87212">
        <w:rPr>
          <w:sz w:val="22"/>
          <w:szCs w:val="22"/>
        </w:rPr>
        <w:t>0 pages (main text, excluding annexes)</w:t>
      </w:r>
      <w:r w:rsidR="00A87212" w:rsidRPr="00A87212">
        <w:rPr>
          <w:sz w:val="22"/>
          <w:szCs w:val="22"/>
        </w:rPr>
        <w:t xml:space="preserve"> for each subgrantee organization.</w:t>
      </w:r>
      <w:r w:rsidRPr="00A87212">
        <w:rPr>
          <w:sz w:val="22"/>
          <w:szCs w:val="22"/>
        </w:rPr>
        <w:t xml:space="preserve"> Th</w:t>
      </w:r>
      <w:r w:rsidR="00A87212" w:rsidRPr="00A87212">
        <w:rPr>
          <w:sz w:val="22"/>
          <w:szCs w:val="22"/>
        </w:rPr>
        <w:t>e</w:t>
      </w:r>
      <w:r w:rsidRPr="00A87212">
        <w:rPr>
          <w:sz w:val="22"/>
          <w:szCs w:val="22"/>
        </w:rPr>
        <w:t xml:space="preserve"> report</w:t>
      </w:r>
      <w:r w:rsidR="00A87212" w:rsidRPr="00A87212">
        <w:rPr>
          <w:sz w:val="22"/>
          <w:szCs w:val="22"/>
        </w:rPr>
        <w:t>s</w:t>
      </w:r>
      <w:r w:rsidRPr="00A87212">
        <w:rPr>
          <w:sz w:val="22"/>
          <w:szCs w:val="22"/>
        </w:rPr>
        <w:t xml:space="preserve"> shall be submitted no later than 1week before the end of the period of implementation of tasks.</w:t>
      </w:r>
    </w:p>
    <w:p w14:paraId="4C3163A1" w14:textId="469C823A" w:rsidR="00516991" w:rsidRPr="00A87212" w:rsidRDefault="00516991" w:rsidP="00516991">
      <w:pPr>
        <w:pStyle w:val="ListBullet"/>
        <w:rPr>
          <w:b/>
          <w:bCs/>
          <w:sz w:val="22"/>
          <w:szCs w:val="22"/>
        </w:rPr>
      </w:pPr>
      <w:r w:rsidRPr="00A87212">
        <w:rPr>
          <w:b/>
          <w:bCs/>
          <w:sz w:val="22"/>
          <w:szCs w:val="22"/>
        </w:rPr>
        <w:t xml:space="preserve">Final copy of the </w:t>
      </w:r>
      <w:r w:rsidR="009E53AB" w:rsidRPr="00A87212">
        <w:rPr>
          <w:b/>
          <w:bCs/>
          <w:sz w:val="22"/>
          <w:szCs w:val="22"/>
        </w:rPr>
        <w:t>report</w:t>
      </w:r>
      <w:r w:rsidR="00A87212" w:rsidRPr="00A87212">
        <w:rPr>
          <w:b/>
          <w:bCs/>
          <w:sz w:val="22"/>
          <w:szCs w:val="22"/>
        </w:rPr>
        <w:t>s</w:t>
      </w:r>
      <w:r w:rsidR="009E53AB" w:rsidRPr="00A87212">
        <w:rPr>
          <w:b/>
          <w:bCs/>
          <w:sz w:val="22"/>
          <w:szCs w:val="22"/>
        </w:rPr>
        <w:t xml:space="preserve"> </w:t>
      </w:r>
      <w:r w:rsidRPr="00A87212">
        <w:rPr>
          <w:sz w:val="22"/>
          <w:szCs w:val="22"/>
        </w:rPr>
        <w:t>with the same specifications as the draft cop</w:t>
      </w:r>
      <w:r w:rsidR="00A87212" w:rsidRPr="00A87212">
        <w:rPr>
          <w:sz w:val="22"/>
          <w:szCs w:val="22"/>
        </w:rPr>
        <w:t>ies</w:t>
      </w:r>
      <w:r w:rsidRPr="00A87212">
        <w:rPr>
          <w:sz w:val="22"/>
          <w:szCs w:val="22"/>
        </w:rPr>
        <w:t>, incorporating any comments received from the parties on the draft report. The deadline for sending the final</w:t>
      </w:r>
      <w:r w:rsidR="009E53AB" w:rsidRPr="00A87212">
        <w:rPr>
          <w:sz w:val="22"/>
          <w:szCs w:val="22"/>
        </w:rPr>
        <w:t xml:space="preserve"> report</w:t>
      </w:r>
      <w:r w:rsidR="00A87212" w:rsidRPr="00A87212">
        <w:rPr>
          <w:sz w:val="22"/>
          <w:szCs w:val="22"/>
        </w:rPr>
        <w:t>s</w:t>
      </w:r>
      <w:r w:rsidRPr="00A87212">
        <w:rPr>
          <w:sz w:val="22"/>
          <w:szCs w:val="22"/>
        </w:rPr>
        <w:t xml:space="preserve"> is 5 days after receipt of comments on the draft study. The report</w:t>
      </w:r>
      <w:r w:rsidR="00A87212" w:rsidRPr="00A87212">
        <w:rPr>
          <w:sz w:val="22"/>
          <w:szCs w:val="22"/>
        </w:rPr>
        <w:t>s</w:t>
      </w:r>
      <w:r w:rsidRPr="00A87212">
        <w:rPr>
          <w:sz w:val="22"/>
          <w:szCs w:val="22"/>
        </w:rPr>
        <w:t xml:space="preserve"> shall contain a sufficiently detailed description of </w:t>
      </w:r>
      <w:r w:rsidR="009E53AB" w:rsidRPr="00A87212">
        <w:rPr>
          <w:sz w:val="22"/>
          <w:szCs w:val="22"/>
        </w:rPr>
        <w:t>all the tasks conducted by the contractor during the implementation of the contract</w:t>
      </w:r>
      <w:r w:rsidRPr="00A87212">
        <w:rPr>
          <w:sz w:val="22"/>
          <w:szCs w:val="22"/>
        </w:rPr>
        <w:t xml:space="preserve">. </w:t>
      </w:r>
    </w:p>
    <w:p w14:paraId="351F2FD7" w14:textId="77777777" w:rsidR="00D81857" w:rsidRPr="0063749B" w:rsidRDefault="00D81857" w:rsidP="009D2CAF">
      <w:pPr>
        <w:pStyle w:val="Heading2"/>
      </w:pPr>
      <w:r w:rsidRPr="0063749B">
        <w:t xml:space="preserve">Submission </w:t>
      </w:r>
      <w:r w:rsidR="00423811">
        <w:t>and</w:t>
      </w:r>
      <w:r w:rsidRPr="0063749B">
        <w:t xml:space="preserve"> approval of reports</w:t>
      </w:r>
      <w:bookmarkEnd w:id="27"/>
    </w:p>
    <w:p w14:paraId="087B1656" w14:textId="77777777" w:rsidR="00D81857" w:rsidRPr="0063749B" w:rsidRDefault="00FE277B" w:rsidP="008D141B">
      <w:pPr>
        <w:rPr>
          <w:rFonts w:ascii="Times New Roman" w:hAnsi="Times New Roman"/>
          <w:sz w:val="22"/>
          <w:szCs w:val="22"/>
        </w:rPr>
      </w:pPr>
      <w:r w:rsidRPr="0063749B">
        <w:rPr>
          <w:rFonts w:ascii="Times New Roman" w:hAnsi="Times New Roman"/>
          <w:sz w:val="22"/>
          <w:szCs w:val="22"/>
        </w:rPr>
        <w:t>T</w:t>
      </w:r>
      <w:r w:rsidR="00D81857" w:rsidRPr="0063749B">
        <w:rPr>
          <w:rFonts w:ascii="Times New Roman" w:hAnsi="Times New Roman"/>
          <w:sz w:val="22"/>
          <w:szCs w:val="22"/>
        </w:rPr>
        <w:t xml:space="preserve">he report referred to above must be submitted to the </w:t>
      </w:r>
      <w:r w:rsidR="00144AAA">
        <w:rPr>
          <w:rFonts w:ascii="Times New Roman" w:hAnsi="Times New Roman"/>
          <w:sz w:val="22"/>
          <w:szCs w:val="22"/>
        </w:rPr>
        <w:t>p</w:t>
      </w:r>
      <w:r w:rsidR="00D81857" w:rsidRPr="0063749B">
        <w:rPr>
          <w:rFonts w:ascii="Times New Roman" w:hAnsi="Times New Roman"/>
          <w:sz w:val="22"/>
          <w:szCs w:val="22"/>
        </w:rPr>
        <w:t xml:space="preserve">roject </w:t>
      </w:r>
      <w:r w:rsidR="00144AAA">
        <w:rPr>
          <w:rFonts w:ascii="Times New Roman" w:hAnsi="Times New Roman"/>
          <w:sz w:val="22"/>
          <w:szCs w:val="22"/>
        </w:rPr>
        <w:t>m</w:t>
      </w:r>
      <w:r w:rsidR="00D81857" w:rsidRPr="0063749B">
        <w:rPr>
          <w:rFonts w:ascii="Times New Roman" w:hAnsi="Times New Roman"/>
          <w:sz w:val="22"/>
          <w:szCs w:val="22"/>
        </w:rPr>
        <w:t>anager identified in the contract.</w:t>
      </w:r>
      <w:r w:rsidR="00935F4D" w:rsidRPr="0063749B">
        <w:rPr>
          <w:rFonts w:ascii="Times New Roman" w:hAnsi="Times New Roman"/>
          <w:sz w:val="22"/>
          <w:szCs w:val="22"/>
        </w:rPr>
        <w:t xml:space="preserve"> </w:t>
      </w:r>
      <w:r w:rsidR="00D81857" w:rsidRPr="0063749B">
        <w:rPr>
          <w:rFonts w:ascii="Times New Roman" w:hAnsi="Times New Roman"/>
          <w:sz w:val="22"/>
          <w:szCs w:val="22"/>
        </w:rPr>
        <w:t xml:space="preserve">The </w:t>
      </w:r>
      <w:r w:rsidR="00E21553">
        <w:rPr>
          <w:rFonts w:ascii="Times New Roman" w:hAnsi="Times New Roman"/>
          <w:sz w:val="22"/>
          <w:szCs w:val="22"/>
        </w:rPr>
        <w:t>p</w:t>
      </w:r>
      <w:r w:rsidR="00D81857" w:rsidRPr="0063749B">
        <w:rPr>
          <w:rFonts w:ascii="Times New Roman" w:hAnsi="Times New Roman"/>
          <w:sz w:val="22"/>
          <w:szCs w:val="22"/>
        </w:rPr>
        <w:t xml:space="preserve">roject </w:t>
      </w:r>
      <w:r w:rsidR="00E21553">
        <w:rPr>
          <w:rFonts w:ascii="Times New Roman" w:hAnsi="Times New Roman"/>
          <w:sz w:val="22"/>
          <w:szCs w:val="22"/>
        </w:rPr>
        <w:t>m</w:t>
      </w:r>
      <w:r w:rsidR="00D81857" w:rsidRPr="0063749B">
        <w:rPr>
          <w:rFonts w:ascii="Times New Roman" w:hAnsi="Times New Roman"/>
          <w:sz w:val="22"/>
          <w:szCs w:val="22"/>
        </w:rPr>
        <w:t>anager is responsible for approving the reports.</w:t>
      </w:r>
    </w:p>
    <w:p w14:paraId="33B69034" w14:textId="77777777" w:rsidR="00D81857" w:rsidRPr="0063749B" w:rsidRDefault="00D81857" w:rsidP="008A65FE">
      <w:pPr>
        <w:pStyle w:val="Heading1"/>
      </w:pPr>
      <w:bookmarkStart w:id="28" w:name="_Toc67320763"/>
      <w:r w:rsidRPr="0063749B">
        <w:t>MONITORING AND EVALUATION</w:t>
      </w:r>
      <w:bookmarkEnd w:id="28"/>
    </w:p>
    <w:p w14:paraId="7DC6ECEF" w14:textId="77777777" w:rsidR="00D81857" w:rsidRPr="0063749B" w:rsidRDefault="00D81857" w:rsidP="009D2CAF">
      <w:pPr>
        <w:pStyle w:val="Heading2"/>
      </w:pPr>
      <w:bookmarkStart w:id="29" w:name="_Toc67320764"/>
      <w:r w:rsidRPr="0063749B">
        <w:t>Definition of indicators</w:t>
      </w:r>
      <w:bookmarkEnd w:id="29"/>
    </w:p>
    <w:p w14:paraId="0ACAA26C" w14:textId="77777777" w:rsidR="00516991" w:rsidRDefault="00516991" w:rsidP="00516991">
      <w:pPr>
        <w:rPr>
          <w:rFonts w:ascii="Times New Roman" w:hAnsi="Times New Roman"/>
          <w:sz w:val="22"/>
          <w:szCs w:val="22"/>
        </w:rPr>
      </w:pPr>
      <w:bookmarkStart w:id="30" w:name="_Toc67320765"/>
      <w:r>
        <w:rPr>
          <w:rFonts w:ascii="Times New Roman" w:hAnsi="Times New Roman"/>
          <w:sz w:val="22"/>
          <w:szCs w:val="22"/>
        </w:rPr>
        <w:t>The following indicators will be used for monitoring and evaluation of the provided services:</w:t>
      </w:r>
    </w:p>
    <w:p w14:paraId="1AC5CF98" w14:textId="551124BE" w:rsidR="00516991" w:rsidRDefault="00516991" w:rsidP="00516991">
      <w:pPr>
        <w:pStyle w:val="ListParagraph"/>
        <w:numPr>
          <w:ilvl w:val="0"/>
          <w:numId w:val="36"/>
        </w:numPr>
        <w:jc w:val="both"/>
        <w:rPr>
          <w:rFonts w:ascii="Times New Roman" w:hAnsi="Times New Roman"/>
        </w:rPr>
      </w:pPr>
      <w:r>
        <w:rPr>
          <w:rFonts w:ascii="Times New Roman" w:hAnsi="Times New Roman"/>
        </w:rPr>
        <w:t xml:space="preserve">Timely implementation of the Project’s components and submission of deliverables in compliance with the Terms of </w:t>
      </w:r>
      <w:r w:rsidR="00A269F4">
        <w:rPr>
          <w:rFonts w:ascii="Times New Roman" w:hAnsi="Times New Roman"/>
        </w:rPr>
        <w:t>Reference.</w:t>
      </w:r>
    </w:p>
    <w:p w14:paraId="31B9C333" w14:textId="6815AD16" w:rsidR="00516991" w:rsidRDefault="00516991" w:rsidP="00516991">
      <w:pPr>
        <w:pStyle w:val="ListParagraph"/>
        <w:numPr>
          <w:ilvl w:val="0"/>
          <w:numId w:val="36"/>
        </w:numPr>
        <w:jc w:val="both"/>
        <w:rPr>
          <w:rFonts w:ascii="Times New Roman" w:hAnsi="Times New Roman"/>
        </w:rPr>
      </w:pPr>
      <w:r>
        <w:rPr>
          <w:rFonts w:ascii="Times New Roman" w:hAnsi="Times New Roman"/>
        </w:rPr>
        <w:t xml:space="preserve">Duties of the Consultant performed in compliance with the Conditions and all relevant paperwork </w:t>
      </w:r>
      <w:r w:rsidR="00A269F4">
        <w:rPr>
          <w:rFonts w:ascii="Times New Roman" w:hAnsi="Times New Roman"/>
        </w:rPr>
        <w:t>completed.</w:t>
      </w:r>
    </w:p>
    <w:p w14:paraId="3E825238" w14:textId="25793E32" w:rsidR="00516991" w:rsidRDefault="00516991" w:rsidP="00516991">
      <w:pPr>
        <w:pStyle w:val="ListParagraph"/>
        <w:numPr>
          <w:ilvl w:val="0"/>
          <w:numId w:val="36"/>
        </w:numPr>
        <w:jc w:val="both"/>
        <w:rPr>
          <w:rFonts w:ascii="Times New Roman" w:hAnsi="Times New Roman"/>
        </w:rPr>
      </w:pPr>
      <w:r>
        <w:rPr>
          <w:rFonts w:ascii="Times New Roman" w:hAnsi="Times New Roman"/>
        </w:rPr>
        <w:t xml:space="preserve">Works completed and handed over within the established </w:t>
      </w:r>
      <w:r w:rsidR="00A269F4">
        <w:rPr>
          <w:rFonts w:ascii="Times New Roman" w:hAnsi="Times New Roman"/>
        </w:rPr>
        <w:t>deadlines.</w:t>
      </w:r>
      <w:r>
        <w:rPr>
          <w:rFonts w:ascii="Times New Roman" w:hAnsi="Times New Roman"/>
        </w:rPr>
        <w:t xml:space="preserve"> </w:t>
      </w:r>
    </w:p>
    <w:p w14:paraId="28990E41" w14:textId="70A92CEC" w:rsidR="00516991" w:rsidRDefault="00516991" w:rsidP="00516991">
      <w:pPr>
        <w:pStyle w:val="ListParagraph"/>
        <w:numPr>
          <w:ilvl w:val="0"/>
          <w:numId w:val="36"/>
        </w:numPr>
        <w:jc w:val="both"/>
        <w:rPr>
          <w:rFonts w:ascii="Times New Roman" w:hAnsi="Times New Roman"/>
        </w:rPr>
      </w:pPr>
      <w:r>
        <w:rPr>
          <w:rFonts w:ascii="Times New Roman" w:hAnsi="Times New Roman"/>
        </w:rPr>
        <w:t xml:space="preserve">Timely submission and approval of all </w:t>
      </w:r>
      <w:r w:rsidR="00A928FA">
        <w:rPr>
          <w:rFonts w:ascii="Times New Roman" w:hAnsi="Times New Roman"/>
        </w:rPr>
        <w:t>reports.</w:t>
      </w:r>
    </w:p>
    <w:p w14:paraId="12C49A46" w14:textId="4FB2ACFD" w:rsidR="00516991" w:rsidRDefault="00516991" w:rsidP="00516991">
      <w:pPr>
        <w:pStyle w:val="ListParagraph"/>
        <w:numPr>
          <w:ilvl w:val="0"/>
          <w:numId w:val="36"/>
        </w:numPr>
        <w:jc w:val="both"/>
        <w:rPr>
          <w:rFonts w:ascii="Times New Roman" w:hAnsi="Times New Roman"/>
        </w:rPr>
      </w:pPr>
      <w:r>
        <w:rPr>
          <w:rFonts w:ascii="Times New Roman" w:hAnsi="Times New Roman"/>
        </w:rPr>
        <w:t xml:space="preserve">Availability of the Consultant as indicated in the tender proposal and concluded in the </w:t>
      </w:r>
      <w:r w:rsidR="00A928FA">
        <w:rPr>
          <w:rFonts w:ascii="Times New Roman" w:hAnsi="Times New Roman"/>
        </w:rPr>
        <w:t>Contract.</w:t>
      </w:r>
      <w:r>
        <w:rPr>
          <w:rFonts w:ascii="Times New Roman" w:hAnsi="Times New Roman"/>
        </w:rPr>
        <w:t xml:space="preserve"> </w:t>
      </w:r>
    </w:p>
    <w:p w14:paraId="1B5F2DEC" w14:textId="77777777" w:rsidR="00516991" w:rsidRDefault="00516991" w:rsidP="00516991">
      <w:pPr>
        <w:pStyle w:val="ListParagraph"/>
        <w:numPr>
          <w:ilvl w:val="0"/>
          <w:numId w:val="36"/>
        </w:numPr>
        <w:jc w:val="both"/>
        <w:rPr>
          <w:rFonts w:ascii="Times New Roman" w:hAnsi="Times New Roman"/>
        </w:rPr>
      </w:pPr>
      <w:r>
        <w:rPr>
          <w:rFonts w:ascii="Times New Roman" w:hAnsi="Times New Roman"/>
        </w:rPr>
        <w:t>High quality of all Contract outputs, approval of the documents by the Project Manager, Contracting Authority and other relevant local authorities.</w:t>
      </w:r>
    </w:p>
    <w:p w14:paraId="6BA2BE37" w14:textId="77777777" w:rsidR="00D81857" w:rsidRPr="0063749B" w:rsidRDefault="00D81857" w:rsidP="009D2CAF">
      <w:pPr>
        <w:pStyle w:val="Heading2"/>
      </w:pPr>
      <w:r w:rsidRPr="0063749B">
        <w:t>Special requirements</w:t>
      </w:r>
      <w:bookmarkEnd w:id="30"/>
    </w:p>
    <w:p w14:paraId="5D6845E8" w14:textId="22899D90" w:rsidR="00D24461" w:rsidRDefault="00516991" w:rsidP="008D141B">
      <w:pPr>
        <w:rPr>
          <w:rFonts w:ascii="Times New Roman" w:hAnsi="Times New Roman"/>
          <w:sz w:val="22"/>
          <w:szCs w:val="22"/>
        </w:rPr>
      </w:pPr>
      <w:r>
        <w:rPr>
          <w:rFonts w:ascii="Times New Roman" w:hAnsi="Times New Roman"/>
          <w:sz w:val="22"/>
          <w:szCs w:val="22"/>
        </w:rPr>
        <w:t>NA</w:t>
      </w:r>
    </w:p>
    <w:p w14:paraId="48BD3E79" w14:textId="65747D69" w:rsidR="004D1672" w:rsidRDefault="004D1672" w:rsidP="008D141B">
      <w:pPr>
        <w:rPr>
          <w:rFonts w:ascii="Times New Roman" w:hAnsi="Times New Roman"/>
          <w:sz w:val="22"/>
          <w:szCs w:val="22"/>
        </w:rPr>
      </w:pPr>
    </w:p>
    <w:p w14:paraId="40FC0F05" w14:textId="4CBB983C" w:rsidR="004D1672" w:rsidRDefault="004D1672" w:rsidP="008D141B">
      <w:pPr>
        <w:rPr>
          <w:rFonts w:ascii="Times New Roman" w:hAnsi="Times New Roman"/>
          <w:sz w:val="22"/>
          <w:szCs w:val="22"/>
        </w:rPr>
      </w:pPr>
    </w:p>
    <w:p w14:paraId="53CC2630" w14:textId="0BD0BBB5" w:rsidR="004D1672" w:rsidRDefault="004D1672" w:rsidP="008D141B">
      <w:pPr>
        <w:rPr>
          <w:rFonts w:ascii="Times New Roman" w:hAnsi="Times New Roman"/>
          <w:sz w:val="22"/>
          <w:szCs w:val="22"/>
        </w:rPr>
      </w:pPr>
    </w:p>
    <w:p w14:paraId="61BDC141" w14:textId="60E4A7DD" w:rsidR="004D1672" w:rsidRDefault="004D1672" w:rsidP="008D141B">
      <w:pPr>
        <w:rPr>
          <w:rFonts w:ascii="Times New Roman" w:hAnsi="Times New Roman"/>
          <w:sz w:val="22"/>
          <w:szCs w:val="22"/>
        </w:rPr>
      </w:pPr>
    </w:p>
    <w:p w14:paraId="3F08A752" w14:textId="00EEBEBB" w:rsidR="004D1672" w:rsidRPr="0063749B" w:rsidRDefault="004D1672" w:rsidP="004D1672">
      <w:pPr>
        <w:rPr>
          <w:rFonts w:ascii="Times New Roman" w:hAnsi="Times New Roman"/>
          <w:sz w:val="22"/>
          <w:szCs w:val="22"/>
        </w:rPr>
      </w:pPr>
    </w:p>
    <w:sectPr w:rsidR="004D1672" w:rsidRPr="0063749B" w:rsidSect="00A928FA">
      <w:pgSz w:w="11913" w:h="16834" w:code="9"/>
      <w:pgMar w:top="1440" w:right="1440" w:bottom="1440" w:left="1440" w:header="720" w:footer="720" w:gutter="567"/>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F8D7B7" w14:textId="77777777" w:rsidR="00541F9F" w:rsidRDefault="00541F9F">
      <w:r>
        <w:separator/>
      </w:r>
    </w:p>
  </w:endnote>
  <w:endnote w:type="continuationSeparator" w:id="0">
    <w:p w14:paraId="16F83B70" w14:textId="77777777" w:rsidR="00541F9F" w:rsidRDefault="00541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A861B4" w14:textId="5B6F41BF" w:rsidR="0006795C" w:rsidRPr="008A65FE" w:rsidRDefault="005044FE" w:rsidP="00996BDD">
    <w:pPr>
      <w:pStyle w:val="Footer"/>
      <w:tabs>
        <w:tab w:val="right" w:pos="9078"/>
      </w:tabs>
      <w:spacing w:before="120"/>
      <w:rPr>
        <w:rStyle w:val="PageNumber"/>
        <w:rFonts w:ascii="Times New Roman" w:hAnsi="Times New Roman"/>
        <w:b/>
        <w:sz w:val="18"/>
        <w:szCs w:val="18"/>
      </w:rPr>
    </w:pPr>
    <w:r>
      <w:rPr>
        <w:rFonts w:ascii="Times New Roman" w:hAnsi="Times New Roman"/>
        <w:b/>
        <w:snapToGrid w:val="0"/>
        <w:sz w:val="18"/>
        <w:szCs w:val="18"/>
      </w:rPr>
      <w:t>2021</w:t>
    </w:r>
    <w:r w:rsidR="00C57D81">
      <w:rPr>
        <w:rFonts w:ascii="Times New Roman" w:hAnsi="Times New Roman"/>
        <w:b/>
        <w:snapToGrid w:val="0"/>
        <w:sz w:val="18"/>
        <w:szCs w:val="18"/>
      </w:rPr>
      <w:t>.1</w:t>
    </w:r>
    <w:r w:rsidR="0006795C" w:rsidRPr="00D611BE">
      <w:rPr>
        <w:sz w:val="20"/>
      </w:rPr>
      <w:tab/>
    </w:r>
    <w:r w:rsidR="0006795C" w:rsidRPr="00D611BE">
      <w:rPr>
        <w:rFonts w:ascii="Times New Roman" w:hAnsi="Times New Roman"/>
        <w:sz w:val="18"/>
        <w:szCs w:val="18"/>
      </w:rPr>
      <w:t xml:space="preserve">Page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PAGE </w:instrText>
    </w:r>
    <w:r w:rsidR="0006795C" w:rsidRPr="00D611BE">
      <w:rPr>
        <w:rStyle w:val="PageNumber"/>
        <w:rFonts w:ascii="Times New Roman" w:hAnsi="Times New Roman"/>
        <w:sz w:val="18"/>
        <w:szCs w:val="18"/>
      </w:rPr>
      <w:fldChar w:fldCharType="separate"/>
    </w:r>
    <w:r w:rsidR="00C1223A">
      <w:rPr>
        <w:rStyle w:val="PageNumber"/>
        <w:rFonts w:ascii="Times New Roman" w:hAnsi="Times New Roman"/>
        <w:noProof/>
        <w:sz w:val="18"/>
        <w:szCs w:val="18"/>
      </w:rPr>
      <w:t>6</w:t>
    </w:r>
    <w:r w:rsidR="0006795C" w:rsidRPr="00D611BE">
      <w:rPr>
        <w:rStyle w:val="PageNumber"/>
        <w:rFonts w:ascii="Times New Roman" w:hAnsi="Times New Roman"/>
        <w:sz w:val="18"/>
        <w:szCs w:val="18"/>
      </w:rPr>
      <w:fldChar w:fldCharType="end"/>
    </w:r>
    <w:r w:rsidR="0006795C" w:rsidRPr="00D611BE">
      <w:rPr>
        <w:rStyle w:val="PageNumber"/>
        <w:rFonts w:ascii="Times New Roman" w:hAnsi="Times New Roman"/>
        <w:sz w:val="18"/>
        <w:szCs w:val="18"/>
      </w:rPr>
      <w:t xml:space="preserve"> of</w:t>
    </w:r>
    <w:r w:rsidR="009D2CAF">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NUMPAGES </w:instrText>
    </w:r>
    <w:r w:rsidR="0006795C" w:rsidRPr="00D611BE">
      <w:rPr>
        <w:rStyle w:val="PageNumber"/>
        <w:rFonts w:ascii="Times New Roman" w:hAnsi="Times New Roman"/>
        <w:sz w:val="18"/>
        <w:szCs w:val="18"/>
      </w:rPr>
      <w:fldChar w:fldCharType="separate"/>
    </w:r>
    <w:r w:rsidR="00C1223A">
      <w:rPr>
        <w:rStyle w:val="PageNumber"/>
        <w:rFonts w:ascii="Times New Roman" w:hAnsi="Times New Roman"/>
        <w:noProof/>
        <w:sz w:val="18"/>
        <w:szCs w:val="18"/>
      </w:rPr>
      <w:t>8</w:t>
    </w:r>
    <w:r w:rsidR="0006795C" w:rsidRPr="00D611BE">
      <w:rPr>
        <w:rStyle w:val="PageNumber"/>
        <w:rFonts w:ascii="Times New Roman" w:hAnsi="Times New Roman"/>
        <w:sz w:val="18"/>
        <w:szCs w:val="18"/>
      </w:rPr>
      <w:fldChar w:fldCharType="end"/>
    </w:r>
  </w:p>
  <w:p w14:paraId="1BB8FABA" w14:textId="5F67D778" w:rsidR="0006795C" w:rsidRPr="00210C5D" w:rsidRDefault="0006795C" w:rsidP="00601667">
    <w:pPr>
      <w:pStyle w:val="Footer"/>
      <w:tabs>
        <w:tab w:val="right" w:pos="9078"/>
      </w:tabs>
      <w:rPr>
        <w:b/>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E8618C">
      <w:rPr>
        <w:rStyle w:val="PageNumber"/>
        <w:rFonts w:ascii="Times New Roman" w:hAnsi="Times New Roman"/>
        <w:noProof/>
        <w:sz w:val="18"/>
        <w:szCs w:val="18"/>
      </w:rPr>
      <w:t>b8o6_annexiitorglobal_en_legal</w:t>
    </w:r>
    <w:r w:rsidRPr="005E5BE5">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80D8F6" w14:textId="4D9A5473" w:rsidR="0006795C" w:rsidRPr="00FB4BCC" w:rsidRDefault="005044FE" w:rsidP="007F5547">
    <w:pPr>
      <w:pStyle w:val="Footer"/>
      <w:tabs>
        <w:tab w:val="right" w:pos="9000"/>
      </w:tabs>
      <w:spacing w:before="120"/>
      <w:rPr>
        <w:rFonts w:ascii="Times New Roman" w:hAnsi="Times New Roman"/>
        <w:sz w:val="18"/>
        <w:szCs w:val="18"/>
      </w:rPr>
    </w:pPr>
    <w:r>
      <w:rPr>
        <w:rFonts w:ascii="Times New Roman" w:hAnsi="Times New Roman"/>
        <w:b/>
        <w:snapToGrid w:val="0"/>
        <w:sz w:val="18"/>
        <w:szCs w:val="18"/>
      </w:rPr>
      <w:t>2021</w:t>
    </w:r>
    <w:r w:rsidR="000B6100">
      <w:rPr>
        <w:rFonts w:ascii="Times New Roman" w:hAnsi="Times New Roman"/>
        <w:b/>
        <w:snapToGrid w:val="0"/>
        <w:sz w:val="18"/>
        <w:szCs w:val="18"/>
      </w:rPr>
      <w:t>.1</w:t>
    </w:r>
    <w:r w:rsidR="0006795C">
      <w:rPr>
        <w:rFonts w:ascii="Times New Roman" w:hAnsi="Times New Roman"/>
        <w:sz w:val="18"/>
        <w:szCs w:val="18"/>
      </w:rPr>
      <w:tab/>
    </w:r>
    <w:r w:rsidR="0006795C" w:rsidRPr="00FB4BCC">
      <w:rPr>
        <w:rFonts w:ascii="Times New Roman" w:hAnsi="Times New Roman"/>
        <w:sz w:val="18"/>
        <w:szCs w:val="18"/>
      </w:rPr>
      <w:t xml:space="preserve">Page </w:t>
    </w:r>
    <w:r w:rsidR="009D2CAF">
      <w:rPr>
        <w:rFonts w:ascii="Times New Roman" w:hAnsi="Times New Roman"/>
        <w:sz w:val="18"/>
        <w:szCs w:val="18"/>
      </w:rPr>
      <w:fldChar w:fldCharType="begin"/>
    </w:r>
    <w:r w:rsidR="009D2CAF">
      <w:rPr>
        <w:rFonts w:ascii="Times New Roman" w:hAnsi="Times New Roman"/>
        <w:sz w:val="18"/>
        <w:szCs w:val="18"/>
      </w:rPr>
      <w:instrText xml:space="preserve"> PAGE  </w:instrText>
    </w:r>
    <w:r w:rsidR="009D2CAF">
      <w:rPr>
        <w:rFonts w:ascii="Times New Roman" w:hAnsi="Times New Roman"/>
        <w:sz w:val="18"/>
        <w:szCs w:val="18"/>
      </w:rPr>
      <w:fldChar w:fldCharType="separate"/>
    </w:r>
    <w:r w:rsidR="00C1223A">
      <w:rPr>
        <w:rFonts w:ascii="Times New Roman" w:hAnsi="Times New Roman"/>
        <w:noProof/>
        <w:sz w:val="18"/>
        <w:szCs w:val="18"/>
      </w:rPr>
      <w:t>2</w:t>
    </w:r>
    <w:r w:rsidR="009D2CAF">
      <w:rPr>
        <w:rFonts w:ascii="Times New Roman" w:hAnsi="Times New Roman"/>
        <w:sz w:val="18"/>
        <w:szCs w:val="18"/>
      </w:rPr>
      <w:fldChar w:fldCharType="end"/>
    </w:r>
    <w:r w:rsidR="0006795C" w:rsidRPr="00FB4BCC">
      <w:rPr>
        <w:rFonts w:ascii="Times New Roman" w:hAnsi="Times New Roman"/>
        <w:sz w:val="18"/>
        <w:szCs w:val="18"/>
      </w:rPr>
      <w:t xml:space="preserve"> of </w:t>
    </w:r>
    <w:r w:rsidR="0006795C" w:rsidRPr="00FB4BCC">
      <w:rPr>
        <w:rFonts w:ascii="Times New Roman" w:hAnsi="Times New Roman"/>
        <w:sz w:val="18"/>
        <w:szCs w:val="18"/>
      </w:rPr>
      <w:fldChar w:fldCharType="begin"/>
    </w:r>
    <w:r w:rsidR="0006795C" w:rsidRPr="00FB4BCC">
      <w:rPr>
        <w:rFonts w:ascii="Times New Roman" w:hAnsi="Times New Roman"/>
        <w:sz w:val="18"/>
        <w:szCs w:val="18"/>
      </w:rPr>
      <w:instrText xml:space="preserve"> NUMPAGES </w:instrText>
    </w:r>
    <w:r w:rsidR="0006795C" w:rsidRPr="00FB4BCC">
      <w:rPr>
        <w:rFonts w:ascii="Times New Roman" w:hAnsi="Times New Roman"/>
        <w:sz w:val="18"/>
        <w:szCs w:val="18"/>
      </w:rPr>
      <w:fldChar w:fldCharType="separate"/>
    </w:r>
    <w:r w:rsidR="00C1223A">
      <w:rPr>
        <w:rFonts w:ascii="Times New Roman" w:hAnsi="Times New Roman"/>
        <w:noProof/>
        <w:sz w:val="18"/>
        <w:szCs w:val="18"/>
      </w:rPr>
      <w:t>8</w:t>
    </w:r>
    <w:r w:rsidR="0006795C" w:rsidRPr="00FB4BCC">
      <w:rPr>
        <w:rFonts w:ascii="Times New Roman" w:hAnsi="Times New Roman"/>
        <w:sz w:val="18"/>
        <w:szCs w:val="18"/>
      </w:rPr>
      <w:fldChar w:fldCharType="end"/>
    </w:r>
  </w:p>
  <w:p w14:paraId="48104D7A" w14:textId="0667EA86" w:rsidR="0006795C" w:rsidRPr="00210C5D" w:rsidRDefault="0006795C"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E8618C">
      <w:rPr>
        <w:rStyle w:val="PageNumber"/>
        <w:rFonts w:ascii="Times New Roman" w:hAnsi="Times New Roman"/>
        <w:noProof/>
        <w:sz w:val="18"/>
        <w:szCs w:val="18"/>
      </w:rPr>
      <w:t>b8o6_annexiitorglobal_en_legal</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368A74" w14:textId="77777777" w:rsidR="00541F9F" w:rsidRDefault="00541F9F">
      <w:r>
        <w:separator/>
      </w:r>
    </w:p>
  </w:footnote>
  <w:footnote w:type="continuationSeparator" w:id="0">
    <w:p w14:paraId="18508497" w14:textId="77777777" w:rsidR="00541F9F" w:rsidRDefault="00541F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3CD0C0E"/>
    <w:multiLevelType w:val="hybridMultilevel"/>
    <w:tmpl w:val="5EF413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D965CC7"/>
    <w:multiLevelType w:val="hybridMultilevel"/>
    <w:tmpl w:val="2146E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AC16D03"/>
    <w:multiLevelType w:val="hybridMultilevel"/>
    <w:tmpl w:val="B35C4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EB213A7"/>
    <w:multiLevelType w:val="hybridMultilevel"/>
    <w:tmpl w:val="3B4647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1"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8FB2AB9"/>
    <w:multiLevelType w:val="hybridMultilevel"/>
    <w:tmpl w:val="896C5E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A261152"/>
    <w:multiLevelType w:val="hybridMultilevel"/>
    <w:tmpl w:val="1916B2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5"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6" w15:restartNumberingAfterBreak="0">
    <w:nsid w:val="3D0E013E"/>
    <w:multiLevelType w:val="hybridMultilevel"/>
    <w:tmpl w:val="AD32E0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46C219A"/>
    <w:multiLevelType w:val="hybridMultilevel"/>
    <w:tmpl w:val="24B81E5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9"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0" w15:restartNumberingAfterBreak="0">
    <w:nsid w:val="59C23718"/>
    <w:multiLevelType w:val="hybridMultilevel"/>
    <w:tmpl w:val="C234C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3"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4" w15:restartNumberingAfterBreak="0">
    <w:nsid w:val="63F2116E"/>
    <w:multiLevelType w:val="hybridMultilevel"/>
    <w:tmpl w:val="98CE92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A410622"/>
    <w:multiLevelType w:val="hybridMultilevel"/>
    <w:tmpl w:val="43884536"/>
    <w:lvl w:ilvl="0" w:tplc="EB501A52">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6" w15:restartNumberingAfterBreak="0">
    <w:nsid w:val="6A7B4BF1"/>
    <w:multiLevelType w:val="multilevel"/>
    <w:tmpl w:val="1A6A9ED8"/>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DB46D45"/>
    <w:multiLevelType w:val="hybridMultilevel"/>
    <w:tmpl w:val="A3BAA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9"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4121EA3"/>
    <w:multiLevelType w:val="hybridMultilevel"/>
    <w:tmpl w:val="FCC23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42429C"/>
    <w:multiLevelType w:val="hybridMultilevel"/>
    <w:tmpl w:val="53E04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92563542">
    <w:abstractNumId w:val="1"/>
  </w:num>
  <w:num w:numId="2" w16cid:durableId="897984285">
    <w:abstractNumId w:val="0"/>
  </w:num>
  <w:num w:numId="3" w16cid:durableId="1631595627">
    <w:abstractNumId w:val="26"/>
  </w:num>
  <w:num w:numId="4" w16cid:durableId="1545827002">
    <w:abstractNumId w:val="15"/>
    <w:lvlOverride w:ilvl="0">
      <w:startOverride w:val="1"/>
    </w:lvlOverride>
  </w:num>
  <w:num w:numId="5" w16cid:durableId="1941138922">
    <w:abstractNumId w:val="15"/>
    <w:lvlOverride w:ilvl="0">
      <w:startOverride w:val="1"/>
    </w:lvlOverride>
  </w:num>
  <w:num w:numId="6" w16cid:durableId="235433307">
    <w:abstractNumId w:val="15"/>
    <w:lvlOverride w:ilvl="0">
      <w:startOverride w:val="1"/>
    </w:lvlOverride>
  </w:num>
  <w:num w:numId="7" w16cid:durableId="2142920626">
    <w:abstractNumId w:val="15"/>
    <w:lvlOverride w:ilvl="0">
      <w:startOverride w:val="1"/>
    </w:lvlOverride>
  </w:num>
  <w:num w:numId="8" w16cid:durableId="1959723126">
    <w:abstractNumId w:val="15"/>
    <w:lvlOverride w:ilvl="0">
      <w:startOverride w:val="1"/>
    </w:lvlOverride>
  </w:num>
  <w:num w:numId="9" w16cid:durableId="366150631">
    <w:abstractNumId w:val="15"/>
    <w:lvlOverride w:ilvl="0">
      <w:startOverride w:val="1"/>
    </w:lvlOverride>
  </w:num>
  <w:num w:numId="10" w16cid:durableId="714351920">
    <w:abstractNumId w:val="15"/>
  </w:num>
  <w:num w:numId="11" w16cid:durableId="1374843963">
    <w:abstractNumId w:val="7"/>
  </w:num>
  <w:num w:numId="12" w16cid:durableId="1780024979">
    <w:abstractNumId w:val="14"/>
  </w:num>
  <w:num w:numId="13" w16cid:durableId="549734628">
    <w:abstractNumId w:val="23"/>
  </w:num>
  <w:num w:numId="14" w16cid:durableId="1034769958">
    <w:abstractNumId w:val="28"/>
  </w:num>
  <w:num w:numId="15" w16cid:durableId="2145074969">
    <w:abstractNumId w:val="10"/>
  </w:num>
  <w:num w:numId="16" w16cid:durableId="105199985">
    <w:abstractNumId w:val="22"/>
  </w:num>
  <w:num w:numId="17" w16cid:durableId="1211189849">
    <w:abstractNumId w:val="21"/>
  </w:num>
  <w:num w:numId="18" w16cid:durableId="175925215">
    <w:abstractNumId w:val="18"/>
  </w:num>
  <w:num w:numId="19" w16cid:durableId="188833076">
    <w:abstractNumId w:val="19"/>
  </w:num>
  <w:num w:numId="20" w16cid:durableId="328406220">
    <w:abstractNumId w:val="5"/>
  </w:num>
  <w:num w:numId="21" w16cid:durableId="1065183505">
    <w:abstractNumId w:val="11"/>
  </w:num>
  <w:num w:numId="22" w16cid:durableId="2046059713">
    <w:abstractNumId w:val="4"/>
  </w:num>
  <w:num w:numId="23" w16cid:durableId="1212769811">
    <w:abstractNumId w:val="8"/>
  </w:num>
  <w:num w:numId="24" w16cid:durableId="287669060">
    <w:abstractNumId w:val="29"/>
  </w:num>
  <w:num w:numId="25" w16cid:durableId="1562251791">
    <w:abstractNumId w:val="13"/>
  </w:num>
  <w:num w:numId="26" w16cid:durableId="617613806">
    <w:abstractNumId w:val="20"/>
  </w:num>
  <w:num w:numId="27" w16cid:durableId="902981002">
    <w:abstractNumId w:val="17"/>
  </w:num>
  <w:num w:numId="28" w16cid:durableId="1665743462">
    <w:abstractNumId w:val="2"/>
  </w:num>
  <w:num w:numId="29" w16cid:durableId="1931696505">
    <w:abstractNumId w:val="24"/>
  </w:num>
  <w:num w:numId="30" w16cid:durableId="1723601106">
    <w:abstractNumId w:val="12"/>
  </w:num>
  <w:num w:numId="31" w16cid:durableId="95564475">
    <w:abstractNumId w:val="15"/>
  </w:num>
  <w:num w:numId="32" w16cid:durableId="1884756517">
    <w:abstractNumId w:val="15"/>
  </w:num>
  <w:num w:numId="33" w16cid:durableId="12340482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49109644">
    <w:abstractNumId w:val="9"/>
  </w:num>
  <w:num w:numId="35" w16cid:durableId="1295988055">
    <w:abstractNumId w:val="27"/>
  </w:num>
  <w:num w:numId="36" w16cid:durableId="1243904410">
    <w:abstractNumId w:val="30"/>
  </w:num>
  <w:num w:numId="37" w16cid:durableId="153886651">
    <w:abstractNumId w:val="31"/>
  </w:num>
  <w:num w:numId="38" w16cid:durableId="559635906">
    <w:abstractNumId w:val="6"/>
  </w:num>
  <w:num w:numId="39" w16cid:durableId="1314795435">
    <w:abstractNumId w:val="25"/>
  </w:num>
  <w:num w:numId="40" w16cid:durableId="2063212761">
    <w:abstractNumId w:val="16"/>
  </w:num>
  <w:num w:numId="41" w16cid:durableId="93675122">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3D1B73"/>
    <w:rsid w:val="0000758B"/>
    <w:rsid w:val="000229E3"/>
    <w:rsid w:val="000332B4"/>
    <w:rsid w:val="00034E3E"/>
    <w:rsid w:val="000363AC"/>
    <w:rsid w:val="0004483E"/>
    <w:rsid w:val="00046EDE"/>
    <w:rsid w:val="000508FA"/>
    <w:rsid w:val="0005180E"/>
    <w:rsid w:val="0006795C"/>
    <w:rsid w:val="000717C4"/>
    <w:rsid w:val="00072591"/>
    <w:rsid w:val="00075AAC"/>
    <w:rsid w:val="00086D9B"/>
    <w:rsid w:val="0009008B"/>
    <w:rsid w:val="000914D7"/>
    <w:rsid w:val="00093D70"/>
    <w:rsid w:val="000A1135"/>
    <w:rsid w:val="000A1B65"/>
    <w:rsid w:val="000A6396"/>
    <w:rsid w:val="000B6100"/>
    <w:rsid w:val="000C5995"/>
    <w:rsid w:val="000C6289"/>
    <w:rsid w:val="000D573C"/>
    <w:rsid w:val="000F10BF"/>
    <w:rsid w:val="000F16A9"/>
    <w:rsid w:val="00100201"/>
    <w:rsid w:val="0010219F"/>
    <w:rsid w:val="0011312C"/>
    <w:rsid w:val="00115301"/>
    <w:rsid w:val="00126E6A"/>
    <w:rsid w:val="0013060C"/>
    <w:rsid w:val="00132C55"/>
    <w:rsid w:val="00134B0C"/>
    <w:rsid w:val="00144AAA"/>
    <w:rsid w:val="001467EC"/>
    <w:rsid w:val="00153197"/>
    <w:rsid w:val="00154A4B"/>
    <w:rsid w:val="00155998"/>
    <w:rsid w:val="0016149B"/>
    <w:rsid w:val="00161CF7"/>
    <w:rsid w:val="00174CDF"/>
    <w:rsid w:val="00183107"/>
    <w:rsid w:val="00185585"/>
    <w:rsid w:val="001869F0"/>
    <w:rsid w:val="00192884"/>
    <w:rsid w:val="00192908"/>
    <w:rsid w:val="0019480C"/>
    <w:rsid w:val="001A114E"/>
    <w:rsid w:val="001A1A8A"/>
    <w:rsid w:val="001A1E97"/>
    <w:rsid w:val="001B3701"/>
    <w:rsid w:val="001C114B"/>
    <w:rsid w:val="001C20C6"/>
    <w:rsid w:val="001C4DD2"/>
    <w:rsid w:val="001C6553"/>
    <w:rsid w:val="001C7648"/>
    <w:rsid w:val="001D07DD"/>
    <w:rsid w:val="001D0B84"/>
    <w:rsid w:val="001E4CB6"/>
    <w:rsid w:val="001E5659"/>
    <w:rsid w:val="001F21C2"/>
    <w:rsid w:val="00210C5D"/>
    <w:rsid w:val="00212FA5"/>
    <w:rsid w:val="00224F25"/>
    <w:rsid w:val="00230DF4"/>
    <w:rsid w:val="002351C4"/>
    <w:rsid w:val="00240BCC"/>
    <w:rsid w:val="00243FB5"/>
    <w:rsid w:val="0025639F"/>
    <w:rsid w:val="002564EE"/>
    <w:rsid w:val="00257D65"/>
    <w:rsid w:val="00267A1C"/>
    <w:rsid w:val="00271BCB"/>
    <w:rsid w:val="0028046F"/>
    <w:rsid w:val="00282DCE"/>
    <w:rsid w:val="00294B90"/>
    <w:rsid w:val="002A04E0"/>
    <w:rsid w:val="002C0329"/>
    <w:rsid w:val="002D5D21"/>
    <w:rsid w:val="002D648A"/>
    <w:rsid w:val="002D7174"/>
    <w:rsid w:val="002E468E"/>
    <w:rsid w:val="002F1AF6"/>
    <w:rsid w:val="00310A00"/>
    <w:rsid w:val="00312C82"/>
    <w:rsid w:val="0031613E"/>
    <w:rsid w:val="00320C07"/>
    <w:rsid w:val="00323913"/>
    <w:rsid w:val="003421DB"/>
    <w:rsid w:val="00350D87"/>
    <w:rsid w:val="00356091"/>
    <w:rsid w:val="00363709"/>
    <w:rsid w:val="00364DE6"/>
    <w:rsid w:val="003A1C3F"/>
    <w:rsid w:val="003A2551"/>
    <w:rsid w:val="003B7EB4"/>
    <w:rsid w:val="003C24E8"/>
    <w:rsid w:val="003C52A5"/>
    <w:rsid w:val="003D1B73"/>
    <w:rsid w:val="003E2196"/>
    <w:rsid w:val="003E26F7"/>
    <w:rsid w:val="003F2355"/>
    <w:rsid w:val="003F7AB7"/>
    <w:rsid w:val="00404345"/>
    <w:rsid w:val="0040714A"/>
    <w:rsid w:val="00410306"/>
    <w:rsid w:val="00412B68"/>
    <w:rsid w:val="0042178E"/>
    <w:rsid w:val="00423811"/>
    <w:rsid w:val="00423F47"/>
    <w:rsid w:val="004250F9"/>
    <w:rsid w:val="00431AEC"/>
    <w:rsid w:val="00444297"/>
    <w:rsid w:val="004450A7"/>
    <w:rsid w:val="00450070"/>
    <w:rsid w:val="00453705"/>
    <w:rsid w:val="00484F3A"/>
    <w:rsid w:val="00490ACE"/>
    <w:rsid w:val="0049404A"/>
    <w:rsid w:val="004978F8"/>
    <w:rsid w:val="004A11D3"/>
    <w:rsid w:val="004A2422"/>
    <w:rsid w:val="004B2A38"/>
    <w:rsid w:val="004B6ACF"/>
    <w:rsid w:val="004D1672"/>
    <w:rsid w:val="004E2289"/>
    <w:rsid w:val="004E5639"/>
    <w:rsid w:val="004E6290"/>
    <w:rsid w:val="004E767F"/>
    <w:rsid w:val="004F338B"/>
    <w:rsid w:val="004F3E5F"/>
    <w:rsid w:val="004F5130"/>
    <w:rsid w:val="005044FE"/>
    <w:rsid w:val="00510D93"/>
    <w:rsid w:val="00516991"/>
    <w:rsid w:val="0052017E"/>
    <w:rsid w:val="005260E6"/>
    <w:rsid w:val="00530D15"/>
    <w:rsid w:val="00536D6E"/>
    <w:rsid w:val="005414DA"/>
    <w:rsid w:val="00541F9F"/>
    <w:rsid w:val="00546C1C"/>
    <w:rsid w:val="0055050F"/>
    <w:rsid w:val="0055311E"/>
    <w:rsid w:val="00556CFB"/>
    <w:rsid w:val="00564168"/>
    <w:rsid w:val="00570CF3"/>
    <w:rsid w:val="005837BC"/>
    <w:rsid w:val="005935F3"/>
    <w:rsid w:val="00596882"/>
    <w:rsid w:val="00597EEA"/>
    <w:rsid w:val="005A36D9"/>
    <w:rsid w:val="005A41BF"/>
    <w:rsid w:val="005B55B9"/>
    <w:rsid w:val="005C6CC2"/>
    <w:rsid w:val="005D5086"/>
    <w:rsid w:val="005D5805"/>
    <w:rsid w:val="005E3F3D"/>
    <w:rsid w:val="005E5BE5"/>
    <w:rsid w:val="005F05F8"/>
    <w:rsid w:val="005F537F"/>
    <w:rsid w:val="00601667"/>
    <w:rsid w:val="0061269A"/>
    <w:rsid w:val="006210A8"/>
    <w:rsid w:val="00624787"/>
    <w:rsid w:val="00626398"/>
    <w:rsid w:val="00631124"/>
    <w:rsid w:val="0063749B"/>
    <w:rsid w:val="00645479"/>
    <w:rsid w:val="006460D9"/>
    <w:rsid w:val="006470EB"/>
    <w:rsid w:val="006471D6"/>
    <w:rsid w:val="00650DD4"/>
    <w:rsid w:val="006552D0"/>
    <w:rsid w:val="00663107"/>
    <w:rsid w:val="00665651"/>
    <w:rsid w:val="006659A3"/>
    <w:rsid w:val="00671268"/>
    <w:rsid w:val="006723F3"/>
    <w:rsid w:val="006745A0"/>
    <w:rsid w:val="00686427"/>
    <w:rsid w:val="00696CAF"/>
    <w:rsid w:val="00697296"/>
    <w:rsid w:val="00697562"/>
    <w:rsid w:val="006A122A"/>
    <w:rsid w:val="006A138B"/>
    <w:rsid w:val="006A142C"/>
    <w:rsid w:val="006A58EC"/>
    <w:rsid w:val="006B1E5B"/>
    <w:rsid w:val="006B423E"/>
    <w:rsid w:val="006B5706"/>
    <w:rsid w:val="006C0746"/>
    <w:rsid w:val="006D6D6B"/>
    <w:rsid w:val="006F38F6"/>
    <w:rsid w:val="006F4B90"/>
    <w:rsid w:val="006F607A"/>
    <w:rsid w:val="007019D8"/>
    <w:rsid w:val="0070275A"/>
    <w:rsid w:val="00727260"/>
    <w:rsid w:val="007327E9"/>
    <w:rsid w:val="007356A3"/>
    <w:rsid w:val="00742068"/>
    <w:rsid w:val="00780D1B"/>
    <w:rsid w:val="00781734"/>
    <w:rsid w:val="0078273C"/>
    <w:rsid w:val="00783891"/>
    <w:rsid w:val="0079433E"/>
    <w:rsid w:val="007A6A64"/>
    <w:rsid w:val="007A6EDD"/>
    <w:rsid w:val="007C05EF"/>
    <w:rsid w:val="007C3B8C"/>
    <w:rsid w:val="007E157C"/>
    <w:rsid w:val="007E21BD"/>
    <w:rsid w:val="007F0504"/>
    <w:rsid w:val="007F5547"/>
    <w:rsid w:val="007F738F"/>
    <w:rsid w:val="00802406"/>
    <w:rsid w:val="00816B6E"/>
    <w:rsid w:val="00851DA8"/>
    <w:rsid w:val="008538A6"/>
    <w:rsid w:val="008553BA"/>
    <w:rsid w:val="00856D51"/>
    <w:rsid w:val="0085723F"/>
    <w:rsid w:val="008577AB"/>
    <w:rsid w:val="00857B84"/>
    <w:rsid w:val="00861BB8"/>
    <w:rsid w:val="00862E3E"/>
    <w:rsid w:val="008679C7"/>
    <w:rsid w:val="00875B1B"/>
    <w:rsid w:val="0088268D"/>
    <w:rsid w:val="008874F5"/>
    <w:rsid w:val="008951C0"/>
    <w:rsid w:val="008A0C9A"/>
    <w:rsid w:val="008A65FE"/>
    <w:rsid w:val="008B2A2C"/>
    <w:rsid w:val="008B56F9"/>
    <w:rsid w:val="008C77AE"/>
    <w:rsid w:val="008D141B"/>
    <w:rsid w:val="008E412E"/>
    <w:rsid w:val="008E4DA9"/>
    <w:rsid w:val="008F30D2"/>
    <w:rsid w:val="008F6138"/>
    <w:rsid w:val="009144FC"/>
    <w:rsid w:val="00915153"/>
    <w:rsid w:val="0092494C"/>
    <w:rsid w:val="00924F0C"/>
    <w:rsid w:val="00927CEC"/>
    <w:rsid w:val="00931940"/>
    <w:rsid w:val="009344C1"/>
    <w:rsid w:val="00935F4D"/>
    <w:rsid w:val="00942AD6"/>
    <w:rsid w:val="009454EE"/>
    <w:rsid w:val="009463C5"/>
    <w:rsid w:val="00983970"/>
    <w:rsid w:val="00987D01"/>
    <w:rsid w:val="00994CA3"/>
    <w:rsid w:val="00994CD7"/>
    <w:rsid w:val="00995D0E"/>
    <w:rsid w:val="00996BDD"/>
    <w:rsid w:val="009A09D3"/>
    <w:rsid w:val="009A2B96"/>
    <w:rsid w:val="009A3473"/>
    <w:rsid w:val="009A45FA"/>
    <w:rsid w:val="009A477C"/>
    <w:rsid w:val="009B5EC3"/>
    <w:rsid w:val="009B60F8"/>
    <w:rsid w:val="009B6C23"/>
    <w:rsid w:val="009B6E56"/>
    <w:rsid w:val="009C0511"/>
    <w:rsid w:val="009C11D6"/>
    <w:rsid w:val="009D040D"/>
    <w:rsid w:val="009D26A4"/>
    <w:rsid w:val="009D2CAF"/>
    <w:rsid w:val="009E37FA"/>
    <w:rsid w:val="009E53AB"/>
    <w:rsid w:val="009F23A4"/>
    <w:rsid w:val="009F2A7A"/>
    <w:rsid w:val="009F2FF0"/>
    <w:rsid w:val="009F3097"/>
    <w:rsid w:val="00A04CFC"/>
    <w:rsid w:val="00A07A95"/>
    <w:rsid w:val="00A118D3"/>
    <w:rsid w:val="00A169E5"/>
    <w:rsid w:val="00A269F4"/>
    <w:rsid w:val="00A334B3"/>
    <w:rsid w:val="00A35674"/>
    <w:rsid w:val="00A4001B"/>
    <w:rsid w:val="00A60E57"/>
    <w:rsid w:val="00A62D55"/>
    <w:rsid w:val="00A67C5E"/>
    <w:rsid w:val="00A74230"/>
    <w:rsid w:val="00A76CC7"/>
    <w:rsid w:val="00A87212"/>
    <w:rsid w:val="00A90731"/>
    <w:rsid w:val="00A91D5F"/>
    <w:rsid w:val="00A928FA"/>
    <w:rsid w:val="00A96CA5"/>
    <w:rsid w:val="00AA1AB2"/>
    <w:rsid w:val="00AA4AA5"/>
    <w:rsid w:val="00AB722F"/>
    <w:rsid w:val="00AD50D5"/>
    <w:rsid w:val="00AE124B"/>
    <w:rsid w:val="00AE72EC"/>
    <w:rsid w:val="00AF0F13"/>
    <w:rsid w:val="00AF293E"/>
    <w:rsid w:val="00B00B32"/>
    <w:rsid w:val="00B14237"/>
    <w:rsid w:val="00B14A99"/>
    <w:rsid w:val="00B221C9"/>
    <w:rsid w:val="00B3286E"/>
    <w:rsid w:val="00B3682C"/>
    <w:rsid w:val="00B403DB"/>
    <w:rsid w:val="00B65A65"/>
    <w:rsid w:val="00B66F93"/>
    <w:rsid w:val="00B733DB"/>
    <w:rsid w:val="00B753C6"/>
    <w:rsid w:val="00B8743C"/>
    <w:rsid w:val="00B87B0D"/>
    <w:rsid w:val="00B902C8"/>
    <w:rsid w:val="00B95C15"/>
    <w:rsid w:val="00B96483"/>
    <w:rsid w:val="00B96A4A"/>
    <w:rsid w:val="00BA0256"/>
    <w:rsid w:val="00BA3339"/>
    <w:rsid w:val="00BA3DA0"/>
    <w:rsid w:val="00BA7A6C"/>
    <w:rsid w:val="00BC00A2"/>
    <w:rsid w:val="00BC69C4"/>
    <w:rsid w:val="00BD0DB2"/>
    <w:rsid w:val="00BD14E1"/>
    <w:rsid w:val="00BD5B78"/>
    <w:rsid w:val="00BE7A06"/>
    <w:rsid w:val="00BF2462"/>
    <w:rsid w:val="00BF64F5"/>
    <w:rsid w:val="00BF7CA6"/>
    <w:rsid w:val="00C056FE"/>
    <w:rsid w:val="00C11B64"/>
    <w:rsid w:val="00C1223A"/>
    <w:rsid w:val="00C1253B"/>
    <w:rsid w:val="00C20250"/>
    <w:rsid w:val="00C220FB"/>
    <w:rsid w:val="00C2452B"/>
    <w:rsid w:val="00C35D96"/>
    <w:rsid w:val="00C53082"/>
    <w:rsid w:val="00C554C3"/>
    <w:rsid w:val="00C57D81"/>
    <w:rsid w:val="00C7526D"/>
    <w:rsid w:val="00C77E2E"/>
    <w:rsid w:val="00C80F3F"/>
    <w:rsid w:val="00C8230E"/>
    <w:rsid w:val="00C824D5"/>
    <w:rsid w:val="00C8675C"/>
    <w:rsid w:val="00C94DC9"/>
    <w:rsid w:val="00CA4B0F"/>
    <w:rsid w:val="00CA66C7"/>
    <w:rsid w:val="00CA7163"/>
    <w:rsid w:val="00CA7828"/>
    <w:rsid w:val="00CB7DC1"/>
    <w:rsid w:val="00CE142E"/>
    <w:rsid w:val="00CE3F9D"/>
    <w:rsid w:val="00CE4BEE"/>
    <w:rsid w:val="00CF0605"/>
    <w:rsid w:val="00CF0F68"/>
    <w:rsid w:val="00CF36D4"/>
    <w:rsid w:val="00CF56DC"/>
    <w:rsid w:val="00D204BF"/>
    <w:rsid w:val="00D21577"/>
    <w:rsid w:val="00D24461"/>
    <w:rsid w:val="00D270E4"/>
    <w:rsid w:val="00D3132C"/>
    <w:rsid w:val="00D33CE5"/>
    <w:rsid w:val="00D34848"/>
    <w:rsid w:val="00D3611A"/>
    <w:rsid w:val="00D409BB"/>
    <w:rsid w:val="00D46813"/>
    <w:rsid w:val="00D520D0"/>
    <w:rsid w:val="00D54637"/>
    <w:rsid w:val="00D54BEA"/>
    <w:rsid w:val="00D553DB"/>
    <w:rsid w:val="00D611BE"/>
    <w:rsid w:val="00D747BE"/>
    <w:rsid w:val="00D8040E"/>
    <w:rsid w:val="00D81857"/>
    <w:rsid w:val="00D84216"/>
    <w:rsid w:val="00D87986"/>
    <w:rsid w:val="00D92984"/>
    <w:rsid w:val="00D96F58"/>
    <w:rsid w:val="00DA1001"/>
    <w:rsid w:val="00DA13D2"/>
    <w:rsid w:val="00DA22FD"/>
    <w:rsid w:val="00DA34A5"/>
    <w:rsid w:val="00DB3138"/>
    <w:rsid w:val="00DB5909"/>
    <w:rsid w:val="00DC7B2A"/>
    <w:rsid w:val="00DD2BD9"/>
    <w:rsid w:val="00DE1349"/>
    <w:rsid w:val="00DF4DAC"/>
    <w:rsid w:val="00DF6ED6"/>
    <w:rsid w:val="00E0445B"/>
    <w:rsid w:val="00E07358"/>
    <w:rsid w:val="00E21553"/>
    <w:rsid w:val="00E304C2"/>
    <w:rsid w:val="00E3349C"/>
    <w:rsid w:val="00E46ECB"/>
    <w:rsid w:val="00E46FCA"/>
    <w:rsid w:val="00E53A98"/>
    <w:rsid w:val="00E67EE2"/>
    <w:rsid w:val="00E731CA"/>
    <w:rsid w:val="00E81F04"/>
    <w:rsid w:val="00E840DF"/>
    <w:rsid w:val="00E8618C"/>
    <w:rsid w:val="00E97658"/>
    <w:rsid w:val="00EA01F9"/>
    <w:rsid w:val="00EA725F"/>
    <w:rsid w:val="00EB3640"/>
    <w:rsid w:val="00EB7C4B"/>
    <w:rsid w:val="00EC428E"/>
    <w:rsid w:val="00EC5200"/>
    <w:rsid w:val="00ED0BAB"/>
    <w:rsid w:val="00ED173C"/>
    <w:rsid w:val="00ED2F2E"/>
    <w:rsid w:val="00EE1120"/>
    <w:rsid w:val="00EE4808"/>
    <w:rsid w:val="00EE4C46"/>
    <w:rsid w:val="00EF092F"/>
    <w:rsid w:val="00EF3853"/>
    <w:rsid w:val="00EF404B"/>
    <w:rsid w:val="00EF4491"/>
    <w:rsid w:val="00EF5726"/>
    <w:rsid w:val="00F02AA0"/>
    <w:rsid w:val="00F02D4A"/>
    <w:rsid w:val="00F07AAD"/>
    <w:rsid w:val="00F10760"/>
    <w:rsid w:val="00F13D92"/>
    <w:rsid w:val="00F173DE"/>
    <w:rsid w:val="00F24445"/>
    <w:rsid w:val="00F24DAB"/>
    <w:rsid w:val="00F27CC3"/>
    <w:rsid w:val="00F3380F"/>
    <w:rsid w:val="00F4503E"/>
    <w:rsid w:val="00F4543B"/>
    <w:rsid w:val="00F64F38"/>
    <w:rsid w:val="00F75031"/>
    <w:rsid w:val="00F800FB"/>
    <w:rsid w:val="00F83C22"/>
    <w:rsid w:val="00F84783"/>
    <w:rsid w:val="00F9674B"/>
    <w:rsid w:val="00FA34D0"/>
    <w:rsid w:val="00FB324B"/>
    <w:rsid w:val="00FB4BCC"/>
    <w:rsid w:val="00FD097A"/>
    <w:rsid w:val="00FD0AEE"/>
    <w:rsid w:val="00FD21E9"/>
    <w:rsid w:val="00FD5F89"/>
    <w:rsid w:val="00FE14B6"/>
    <w:rsid w:val="00FE16A0"/>
    <w:rsid w:val="00FE277B"/>
    <w:rsid w:val="00FE5900"/>
    <w:rsid w:val="00FF3CB9"/>
    <w:rsid w:val="00FF48DC"/>
    <w:rsid w:val="00FF5B6A"/>
    <w:rsid w:val="00FF7C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C95D3E"/>
  <w15:chartTrackingRefBased/>
  <w15:docId w15:val="{04BA7A8B-FF9B-437E-93A0-F345A8760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rFonts w:ascii="Arial" w:hAnsi="Arial"/>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9D2CAF"/>
    <w:pPr>
      <w:numPr>
        <w:ilvl w:val="1"/>
        <w:numId w:val="3"/>
      </w:numPr>
      <w:tabs>
        <w:tab w:val="clear" w:pos="1200"/>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link w:val="Heading3Char"/>
    <w:autoRedefine/>
    <w:qFormat/>
    <w:rsid w:val="009D2CAF"/>
    <w:pPr>
      <w:keepNext/>
      <w:numPr>
        <w:ilvl w:val="2"/>
        <w:numId w:val="3"/>
      </w:numPr>
      <w:tabs>
        <w:tab w:val="clear" w:pos="862"/>
      </w:tabs>
      <w:ind w:left="567" w:hanging="567"/>
      <w:outlineLvl w:val="2"/>
    </w:pPr>
    <w:rPr>
      <w:rFonts w:ascii="Times New Roman" w:hAnsi="Times New Roman"/>
      <w:b/>
      <w:sz w:val="22"/>
      <w:szCs w:val="22"/>
    </w:rPr>
  </w:style>
  <w:style w:type="paragraph" w:styleId="Heading4">
    <w:name w:val="heading 4"/>
    <w:basedOn w:val="Normal"/>
    <w:next w:val="Text4"/>
    <w:qFormat/>
    <w:pPr>
      <w:keepNext/>
      <w:numPr>
        <w:ilvl w:val="3"/>
        <w:numId w:val="3"/>
      </w:numPr>
      <w:outlineLvl w:val="3"/>
    </w:pPr>
  </w:style>
  <w:style w:type="paragraph" w:styleId="Heading5">
    <w:name w:val="heading 5"/>
    <w:basedOn w:val="Normal"/>
    <w:next w:val="Normal"/>
    <w:qFormat/>
    <w:pPr>
      <w:tabs>
        <w:tab w:val="num" w:pos="0"/>
      </w:tabs>
      <w:spacing w:before="240" w:after="60"/>
      <w:outlineLvl w:val="4"/>
    </w:pPr>
    <w:rPr>
      <w:sz w:val="22"/>
    </w:rPr>
  </w:style>
  <w:style w:type="paragraph" w:styleId="Heading6">
    <w:name w:val="heading 6"/>
    <w:basedOn w:val="Normal"/>
    <w:next w:val="Normal"/>
    <w:qFormat/>
    <w:pPr>
      <w:tabs>
        <w:tab w:val="num" w:pos="0"/>
      </w:tabs>
      <w:spacing w:before="240" w:after="60"/>
      <w:outlineLvl w:val="5"/>
    </w:pPr>
    <w:rPr>
      <w:i/>
      <w:sz w:val="22"/>
    </w:rPr>
  </w:style>
  <w:style w:type="paragraph" w:styleId="Heading7">
    <w:name w:val="heading 7"/>
    <w:basedOn w:val="Normal"/>
    <w:next w:val="Normal"/>
    <w:qFormat/>
    <w:pPr>
      <w:tabs>
        <w:tab w:val="num" w:pos="0"/>
      </w:tabs>
      <w:spacing w:before="240" w:after="60"/>
      <w:outlineLvl w:val="6"/>
    </w:pPr>
  </w:style>
  <w:style w:type="paragraph" w:styleId="Heading8">
    <w:name w:val="heading 8"/>
    <w:basedOn w:val="Normal"/>
    <w:next w:val="Normal"/>
    <w:qFormat/>
    <w:pPr>
      <w:tabs>
        <w:tab w:val="num" w:pos="0"/>
      </w:tabs>
      <w:spacing w:before="240" w:after="60"/>
      <w:outlineLvl w:val="7"/>
    </w:pPr>
    <w:rPr>
      <w:i/>
    </w:rPr>
  </w:style>
  <w:style w:type="paragraph" w:styleId="Heading9">
    <w:name w:val="heading 9"/>
    <w:basedOn w:val="Normal"/>
    <w:next w:val="Normal"/>
    <w:qFormat/>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link w:val="BodyTextChar"/>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style>
  <w:style w:type="paragraph" w:styleId="Footer">
    <w:name w:val="footer"/>
    <w:basedOn w:val="Normal"/>
    <w:pPr>
      <w:spacing w:after="0"/>
      <w:ind w:right="-567"/>
      <w:jc w:val="left"/>
    </w:pPr>
    <w:rPr>
      <w:sz w:val="16"/>
    </w:rPr>
  </w:style>
  <w:style w:type="paragraph" w:styleId="FootnoteText">
    <w:name w:val="footnote text"/>
    <w:basedOn w:val="Normal"/>
    <w:semiHidden/>
    <w:pPr>
      <w:ind w:left="357" w:hanging="357"/>
    </w:p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outlineLvl w:val="9"/>
    </w:pPr>
    <w:rPr>
      <w:b w:val="0"/>
    </w:rPr>
  </w:style>
  <w:style w:type="paragraph" w:customStyle="1" w:styleId="NumPar3">
    <w:name w:val="NumPar 3"/>
    <w:basedOn w:val="Heading3"/>
    <w:next w:val="Text3"/>
    <w:pPr>
      <w:keepNext w:val="0"/>
      <w:outlineLvl w:val="9"/>
    </w:pPr>
    <w:rPr>
      <w:i/>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aliases w:val="Numbered List Paragraph,Numbered Paragraph,Main numbered paragraph,Colorful List - Accent 11,List_Paragraph,Multilevel para_II,List Paragraph1,Bullets,123 List Paragraph,List Paragraph nowy,Liste 1,Bullet paras,Citation List,lp"/>
    <w:basedOn w:val="Normal"/>
    <w:link w:val="ListParagraphChar"/>
    <w:uiPriority w:val="1"/>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rPr>
  </w:style>
  <w:style w:type="paragraph" w:customStyle="1" w:styleId="Default">
    <w:name w:val="Default"/>
    <w:rsid w:val="00271BCB"/>
    <w:pPr>
      <w:autoSpaceDE w:val="0"/>
      <w:autoSpaceDN w:val="0"/>
      <w:adjustRightInd w:val="0"/>
    </w:pPr>
    <w:rPr>
      <w:color w:val="000000"/>
      <w:sz w:val="24"/>
      <w:szCs w:val="24"/>
      <w:lang w:val="en-US"/>
    </w:rPr>
  </w:style>
  <w:style w:type="character" w:customStyle="1" w:styleId="BodyTextChar">
    <w:name w:val="Body Text Char"/>
    <w:basedOn w:val="DefaultParagraphFont"/>
    <w:link w:val="BodyText"/>
    <w:rsid w:val="00EE4808"/>
    <w:rPr>
      <w:rFonts w:ascii="Arial" w:hAnsi="Arial"/>
    </w:rPr>
  </w:style>
  <w:style w:type="character" w:styleId="Strong">
    <w:name w:val="Strong"/>
    <w:basedOn w:val="DefaultParagraphFont"/>
    <w:uiPriority w:val="22"/>
    <w:qFormat/>
    <w:rsid w:val="00516991"/>
    <w:rPr>
      <w:b/>
      <w:bCs/>
    </w:rPr>
  </w:style>
  <w:style w:type="character" w:customStyle="1" w:styleId="Heading3Char">
    <w:name w:val="Heading 3 Char"/>
    <w:basedOn w:val="DefaultParagraphFont"/>
    <w:link w:val="Heading3"/>
    <w:rsid w:val="00D34848"/>
    <w:rPr>
      <w:b/>
      <w:sz w:val="22"/>
      <w:szCs w:val="22"/>
    </w:rPr>
  </w:style>
  <w:style w:type="character" w:styleId="Emphasis">
    <w:name w:val="Emphasis"/>
    <w:basedOn w:val="DefaultParagraphFont"/>
    <w:qFormat/>
    <w:rsid w:val="00D34848"/>
    <w:rPr>
      <w:i/>
      <w:iCs/>
    </w:rPr>
  </w:style>
  <w:style w:type="character" w:customStyle="1" w:styleId="ListParagraphChar">
    <w:name w:val="List Paragraph Char"/>
    <w:aliases w:val="Numbered List Paragraph Char,Numbered Paragraph Char,Main numbered paragraph Char,Colorful List - Accent 11 Char,List_Paragraph Char,Multilevel para_II Char,List Paragraph1 Char,Bullets Char,123 List Paragraph Char,Liste 1 Char"/>
    <w:link w:val="ListParagraph"/>
    <w:uiPriority w:val="34"/>
    <w:qFormat/>
    <w:locked/>
    <w:rsid w:val="00D34848"/>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5440112">
      <w:bodyDiv w:val="1"/>
      <w:marLeft w:val="0"/>
      <w:marRight w:val="0"/>
      <w:marTop w:val="0"/>
      <w:marBottom w:val="0"/>
      <w:divBdr>
        <w:top w:val="none" w:sz="0" w:space="0" w:color="auto"/>
        <w:left w:val="none" w:sz="0" w:space="0" w:color="auto"/>
        <w:bottom w:val="none" w:sz="0" w:space="0" w:color="auto"/>
        <w:right w:val="none" w:sz="0" w:space="0" w:color="auto"/>
      </w:divBdr>
    </w:div>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733040052">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393967222">
      <w:bodyDiv w:val="1"/>
      <w:marLeft w:val="0"/>
      <w:marRight w:val="0"/>
      <w:marTop w:val="0"/>
      <w:marBottom w:val="0"/>
      <w:divBdr>
        <w:top w:val="none" w:sz="0" w:space="0" w:color="auto"/>
        <w:left w:val="none" w:sz="0" w:space="0" w:color="auto"/>
        <w:bottom w:val="none" w:sz="0" w:space="0" w:color="auto"/>
        <w:right w:val="none" w:sz="0" w:space="0" w:color="auto"/>
      </w:divBdr>
    </w:div>
    <w:div w:id="1527521732">
      <w:bodyDiv w:val="1"/>
      <w:marLeft w:val="0"/>
      <w:marRight w:val="0"/>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1DB3EFB-9320-4EE5-BBB8-18C81BAD59A1}">
  <ds:schemaRefs>
    <ds:schemaRef ds:uri="http://schemas.microsoft.com/sharepoint/v3/contenttype/forms"/>
  </ds:schemaRefs>
</ds:datastoreItem>
</file>

<file path=customXml/itemProps2.xml><?xml version="1.0" encoding="utf-8"?>
<ds:datastoreItem xmlns:ds="http://schemas.openxmlformats.org/officeDocument/2006/customXml" ds:itemID="{2AC9FC76-8456-4E89-91A0-BBFF7EED3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46BC6D-36C9-4D20-9E9E-CEB9B60F3DA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REP</Template>
  <TotalTime>60</TotalTime>
  <Pages>7</Pages>
  <Words>2128</Words>
  <Characters>12539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14638</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Suela Topi</cp:lastModifiedBy>
  <cp:revision>8</cp:revision>
  <cp:lastPrinted>2024-06-19T10:21:00Z</cp:lastPrinted>
  <dcterms:created xsi:type="dcterms:W3CDTF">2024-03-13T13:26:00Z</dcterms:created>
  <dcterms:modified xsi:type="dcterms:W3CDTF">2024-06-24T11:09:00Z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y fmtid="{D5CDD505-2E9C-101B-9397-08002B2CF9AE}" pid="8" name="ContentTypeId">
    <vt:lpwstr>0x010100724FDE23FB365D4CB8B2901107175F9F</vt:lpwstr>
  </property>
</Properties>
</file>